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FABD" w14:textId="1F47F70C" w:rsidR="00D57882" w:rsidRDefault="008F3314">
      <w:pPr>
        <w:pStyle w:val="BodyText"/>
        <w:ind w:left="983"/>
        <w:rPr>
          <w:rFonts w:ascii="Times New Roman"/>
          <w:b w:val="0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 wp14:anchorId="26DD427B" wp14:editId="33721703">
            <wp:simplePos x="0" y="0"/>
            <wp:positionH relativeFrom="column">
              <wp:posOffset>114300</wp:posOffset>
            </wp:positionH>
            <wp:positionV relativeFrom="paragraph">
              <wp:posOffset>-127000</wp:posOffset>
            </wp:positionV>
            <wp:extent cx="717550" cy="717550"/>
            <wp:effectExtent l="0" t="0" r="6350" b="635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48A"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75ED88B6" wp14:editId="4EBBD605">
            <wp:simplePos x="0" y="0"/>
            <wp:positionH relativeFrom="margin">
              <wp:align>right</wp:align>
            </wp:positionH>
            <wp:positionV relativeFrom="paragraph">
              <wp:posOffset>-219710</wp:posOffset>
            </wp:positionV>
            <wp:extent cx="2951480" cy="467995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T_LogoSTRAPLINE-2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6E612" w14:textId="2F28A64D" w:rsidR="00D57882" w:rsidRPr="00206594" w:rsidRDefault="00944AB1">
      <w:pPr>
        <w:pStyle w:val="BodyText"/>
        <w:spacing w:before="144"/>
        <w:ind w:right="960"/>
        <w:jc w:val="center"/>
        <w:rPr>
          <w:rFonts w:ascii="Century Gothic" w:hAnsi="Century Gothic"/>
          <w:color w:val="0070C0"/>
        </w:rPr>
      </w:pPr>
      <w:r w:rsidRPr="00206594">
        <w:rPr>
          <w:rFonts w:ascii="Century Gothic" w:hAnsi="Century Gothic"/>
          <w:color w:val="0070C0"/>
        </w:rPr>
        <w:t>Strategies for supporting pupils with</w:t>
      </w:r>
    </w:p>
    <w:p w14:paraId="44953055" w14:textId="04DFFA3E" w:rsidR="00D57882" w:rsidRPr="00206594" w:rsidRDefault="00A0348A">
      <w:pPr>
        <w:pStyle w:val="BodyText"/>
        <w:spacing w:before="33"/>
        <w:ind w:right="962"/>
        <w:jc w:val="center"/>
        <w:rPr>
          <w:color w:val="0070C0"/>
        </w:rPr>
      </w:pPr>
      <w:r w:rsidRPr="00206594">
        <w:rPr>
          <w:rFonts w:ascii="Century Gothic" w:hAnsi="Century Gothic"/>
          <w:color w:val="0070C0"/>
          <w:u w:val="single"/>
        </w:rPr>
        <w:t>SEND in</w:t>
      </w:r>
      <w:r w:rsidR="00944AB1" w:rsidRPr="00206594">
        <w:rPr>
          <w:rFonts w:ascii="Century Gothic" w:hAnsi="Century Gothic"/>
          <w:color w:val="0070C0"/>
          <w:u w:val="single"/>
        </w:rPr>
        <w:t xml:space="preserve"> Art</w:t>
      </w:r>
      <w:r w:rsidR="00944AB1" w:rsidRPr="00206594">
        <w:rPr>
          <w:rFonts w:ascii="Century Gothic" w:hAnsi="Century Gothic"/>
          <w:color w:val="0070C0"/>
        </w:rPr>
        <w:t xml:space="preserve"> lessons</w:t>
      </w:r>
      <w:r w:rsidR="00944AB1" w:rsidRPr="00206594">
        <w:rPr>
          <w:color w:val="0070C0"/>
        </w:rPr>
        <w:t>.</w:t>
      </w:r>
    </w:p>
    <w:p w14:paraId="2A6C0705" w14:textId="77777777" w:rsidR="00D57882" w:rsidRDefault="00D57882">
      <w:pPr>
        <w:spacing w:before="11" w:after="1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D57882" w14:paraId="46625E01" w14:textId="77777777">
        <w:trPr>
          <w:trHeight w:val="294"/>
        </w:trPr>
        <w:tc>
          <w:tcPr>
            <w:tcW w:w="2830" w:type="dxa"/>
          </w:tcPr>
          <w:p w14:paraId="0D561200" w14:textId="77777777" w:rsidR="00D57882" w:rsidRPr="00206594" w:rsidRDefault="00944AB1">
            <w:pPr>
              <w:pStyle w:val="TableParagraph"/>
              <w:spacing w:before="9" w:line="265" w:lineRule="exact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Individual Need</w:t>
            </w:r>
          </w:p>
        </w:tc>
        <w:tc>
          <w:tcPr>
            <w:tcW w:w="7629" w:type="dxa"/>
          </w:tcPr>
          <w:p w14:paraId="39FD52E8" w14:textId="24718E21" w:rsidR="00D57882" w:rsidRPr="00206594" w:rsidRDefault="00944AB1">
            <w:pPr>
              <w:pStyle w:val="TableParagraph"/>
              <w:spacing w:before="9" w:line="265" w:lineRule="exact"/>
              <w:ind w:left="1615" w:right="1605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 xml:space="preserve">Here’s how we </w:t>
            </w:r>
            <w:r w:rsidR="00A0348A" w:rsidRPr="00206594">
              <w:rPr>
                <w:rFonts w:ascii="Century Gothic" w:hAnsi="Century Gothic"/>
                <w:b/>
                <w:color w:val="0070C0"/>
                <w:sz w:val="24"/>
              </w:rPr>
              <w:t>support everyone</w:t>
            </w: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…</w:t>
            </w:r>
          </w:p>
        </w:tc>
      </w:tr>
      <w:tr w:rsidR="00D57882" w:rsidRPr="00A0348A" w14:paraId="290BD313" w14:textId="77777777">
        <w:trPr>
          <w:trHeight w:val="3235"/>
        </w:trPr>
        <w:tc>
          <w:tcPr>
            <w:tcW w:w="2830" w:type="dxa"/>
          </w:tcPr>
          <w:p w14:paraId="46BD3064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62F658F9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1FC030D6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2B1E3632" w14:textId="77777777" w:rsidR="00D57882" w:rsidRPr="00206594" w:rsidRDefault="00D57882">
            <w:pPr>
              <w:pStyle w:val="TableParagraph"/>
              <w:spacing w:before="4"/>
              <w:ind w:left="0"/>
              <w:rPr>
                <w:rFonts w:ascii="Century Gothic" w:hAnsi="Century Gothic"/>
                <w:b/>
                <w:color w:val="0070C0"/>
                <w:sz w:val="25"/>
              </w:rPr>
            </w:pPr>
          </w:p>
          <w:p w14:paraId="4111D556" w14:textId="77777777" w:rsidR="00D57882" w:rsidRPr="00206594" w:rsidRDefault="00944AB1">
            <w:pPr>
              <w:pStyle w:val="TableParagraph"/>
              <w:spacing w:line="242" w:lineRule="auto"/>
              <w:ind w:left="143" w:right="103" w:firstLine="355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Attention Deficit Hyperactivity Disorder</w:t>
            </w:r>
          </w:p>
        </w:tc>
        <w:tc>
          <w:tcPr>
            <w:tcW w:w="7629" w:type="dxa"/>
          </w:tcPr>
          <w:p w14:paraId="64320E6B" w14:textId="16790E83" w:rsidR="00D57882" w:rsidRPr="00A0348A" w:rsidRDefault="00944AB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10" w:line="247" w:lineRule="auto"/>
              <w:ind w:right="196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 xml:space="preserve">Praise positive </w:t>
            </w:r>
            <w:proofErr w:type="spellStart"/>
            <w:r w:rsidRPr="00A0348A">
              <w:rPr>
                <w:rFonts w:ascii="Century Gothic" w:hAnsi="Century Gothic"/>
                <w:sz w:val="24"/>
              </w:rPr>
              <w:t>behaviou</w:t>
            </w:r>
            <w:r w:rsidR="003714AE">
              <w:rPr>
                <w:rFonts w:ascii="Century Gothic" w:hAnsi="Century Gothic"/>
                <w:sz w:val="24"/>
              </w:rPr>
              <w:t>r</w:t>
            </w:r>
            <w:proofErr w:type="spellEnd"/>
            <w:r w:rsidR="003714AE">
              <w:rPr>
                <w:rFonts w:ascii="Century Gothic" w:hAnsi="Century Gothic"/>
                <w:sz w:val="24"/>
              </w:rPr>
              <w:t xml:space="preserve"> at each step to encourage high </w:t>
            </w:r>
            <w:r w:rsidRPr="00A0348A">
              <w:rPr>
                <w:rFonts w:ascii="Century Gothic" w:hAnsi="Century Gothic"/>
                <w:sz w:val="24"/>
              </w:rPr>
              <w:t>self-esteem.</w:t>
            </w:r>
          </w:p>
          <w:p w14:paraId="6F601854" w14:textId="77777777" w:rsidR="00D57882" w:rsidRPr="00A0348A" w:rsidRDefault="00944AB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4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clear instructions are given throughout the</w:t>
            </w:r>
            <w:r w:rsidRPr="00A0348A">
              <w:rPr>
                <w:rFonts w:ascii="Century Gothic" w:hAnsi="Century Gothic"/>
                <w:spacing w:val="-1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lesson.</w:t>
            </w:r>
          </w:p>
          <w:p w14:paraId="54923936" w14:textId="77777777" w:rsidR="00D57882" w:rsidRPr="00A0348A" w:rsidRDefault="00944AB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time limited learning</w:t>
            </w:r>
            <w:r w:rsidRPr="00A0348A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breaks.</w:t>
            </w:r>
          </w:p>
          <w:p w14:paraId="08A9BFA3" w14:textId="77777777" w:rsidR="00D57882" w:rsidRPr="00A0348A" w:rsidRDefault="00944AB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10" w:line="249" w:lineRule="auto"/>
              <w:ind w:right="362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step by step instructions are given, so each</w:t>
            </w:r>
            <w:r w:rsidRPr="00A0348A">
              <w:rPr>
                <w:rFonts w:ascii="Century Gothic" w:hAnsi="Century Gothic"/>
                <w:spacing w:val="-1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child knows what part of the lesson they are working on. (For example, the design, the creation or the</w:t>
            </w:r>
            <w:r w:rsidRPr="00A0348A">
              <w:rPr>
                <w:rFonts w:ascii="Century Gothic" w:hAnsi="Century Gothic"/>
                <w:spacing w:val="-1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evaluation)</w:t>
            </w:r>
          </w:p>
          <w:p w14:paraId="73297CB8" w14:textId="77777777" w:rsidR="00D57882" w:rsidRPr="00A0348A" w:rsidRDefault="00944AB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49" w:lineRule="auto"/>
              <w:ind w:right="503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additional time for pupils to express their ideas before the lesson with a pre-teach where</w:t>
            </w:r>
            <w:r w:rsidRPr="00A0348A">
              <w:rPr>
                <w:rFonts w:ascii="Century Gothic" w:hAnsi="Century Gothic"/>
                <w:spacing w:val="-2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appropriate</w:t>
            </w:r>
          </w:p>
          <w:p w14:paraId="19A29B01" w14:textId="77777777" w:rsidR="00D57882" w:rsidRPr="00A0348A" w:rsidRDefault="00944AB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82" w:lineRule="exact"/>
              <w:ind w:hanging="361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art tools when necessary to avoid</w:t>
            </w:r>
            <w:r w:rsidRPr="00A0348A">
              <w:rPr>
                <w:rFonts w:ascii="Century Gothic" w:hAnsi="Century Gothic"/>
                <w:spacing w:val="-1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distractions</w:t>
            </w:r>
          </w:p>
          <w:p w14:paraId="0E212818" w14:textId="77777777" w:rsidR="00D57882" w:rsidRPr="00A0348A" w:rsidRDefault="00944AB1">
            <w:pPr>
              <w:pStyle w:val="TableParagraph"/>
              <w:spacing w:before="12" w:line="263" w:lineRule="exact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during teacher input.</w:t>
            </w:r>
          </w:p>
        </w:tc>
      </w:tr>
      <w:tr w:rsidR="00D57882" w:rsidRPr="00A0348A" w14:paraId="14418D87" w14:textId="77777777">
        <w:trPr>
          <w:trHeight w:val="3237"/>
        </w:trPr>
        <w:tc>
          <w:tcPr>
            <w:tcW w:w="2830" w:type="dxa"/>
          </w:tcPr>
          <w:p w14:paraId="45AD35C7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20F4DDC6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6CECBD88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51300AFC" w14:textId="77777777" w:rsidR="00D57882" w:rsidRPr="00206594" w:rsidRDefault="00D57882">
            <w:pPr>
              <w:pStyle w:val="TableParagraph"/>
              <w:spacing w:before="6"/>
              <w:ind w:left="0"/>
              <w:rPr>
                <w:rFonts w:ascii="Century Gothic" w:hAnsi="Century Gothic"/>
                <w:b/>
                <w:color w:val="0070C0"/>
                <w:sz w:val="37"/>
              </w:rPr>
            </w:pPr>
          </w:p>
          <w:p w14:paraId="3B2233B3" w14:textId="77777777" w:rsidR="00D57882" w:rsidRPr="00206594" w:rsidRDefault="00944AB1">
            <w:pPr>
              <w:pStyle w:val="TableParagraph"/>
              <w:spacing w:before="1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Anxiety</w:t>
            </w:r>
          </w:p>
        </w:tc>
        <w:tc>
          <w:tcPr>
            <w:tcW w:w="7629" w:type="dxa"/>
          </w:tcPr>
          <w:p w14:paraId="2A261ED0" w14:textId="77777777" w:rsidR="00D57882" w:rsidRPr="00A0348A" w:rsidRDefault="00944AB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12" w:line="247" w:lineRule="auto"/>
              <w:ind w:right="665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the child knows the support available on</w:t>
            </w:r>
            <w:r w:rsidRPr="00A0348A">
              <w:rPr>
                <w:rFonts w:ascii="Century Gothic" w:hAnsi="Century Gothic"/>
                <w:spacing w:val="-2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offer before the lesson</w:t>
            </w:r>
            <w:r w:rsidRPr="00A0348A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begins.</w:t>
            </w:r>
          </w:p>
          <w:p w14:paraId="1378E1AA" w14:textId="77777777" w:rsidR="00D57882" w:rsidRPr="00A0348A" w:rsidRDefault="00944AB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5" w:line="249" w:lineRule="auto"/>
              <w:ind w:right="626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lots of opportunities to ask questions to clarify thinking and ideas during the</w:t>
            </w:r>
            <w:r w:rsidRPr="00A0348A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lesson.</w:t>
            </w:r>
          </w:p>
          <w:p w14:paraId="1F75F0E8" w14:textId="77777777" w:rsidR="00D57882" w:rsidRPr="00A0348A" w:rsidRDefault="00944AB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49" w:lineRule="auto"/>
              <w:ind w:right="32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Teach problem solving before the lesson, and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strategies to overcome problems that might be</w:t>
            </w:r>
            <w:r w:rsidRPr="00A0348A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faced.</w:t>
            </w:r>
          </w:p>
          <w:p w14:paraId="0AA7A5F6" w14:textId="77777777" w:rsidR="00D57882" w:rsidRPr="00A0348A" w:rsidRDefault="00944AB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82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Model how to use art tools before setting the</w:t>
            </w:r>
            <w:r w:rsidRPr="00A0348A">
              <w:rPr>
                <w:rFonts w:ascii="Century Gothic" w:hAnsi="Century Gothic"/>
                <w:spacing w:val="-13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work.</w:t>
            </w:r>
          </w:p>
          <w:p w14:paraId="5C969240" w14:textId="77777777" w:rsidR="00D57882" w:rsidRPr="00A0348A" w:rsidRDefault="00944AB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11" w:line="249" w:lineRule="auto"/>
              <w:ind w:right="346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a ‘Now and Next’ board to explain any changes</w:t>
            </w:r>
            <w:r w:rsidRPr="00A0348A">
              <w:rPr>
                <w:rFonts w:ascii="Century Gothic" w:hAnsi="Century Gothic"/>
                <w:spacing w:val="-2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to the routine, for example if a child will be sitting somewhere else to complete group work, manage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this</w:t>
            </w:r>
          </w:p>
          <w:p w14:paraId="177590D2" w14:textId="77777777" w:rsidR="00D57882" w:rsidRPr="00A0348A" w:rsidRDefault="00944AB1">
            <w:pPr>
              <w:pStyle w:val="TableParagraph"/>
              <w:spacing w:line="263" w:lineRule="exact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before it happens.</w:t>
            </w:r>
          </w:p>
        </w:tc>
      </w:tr>
      <w:tr w:rsidR="00D57882" w:rsidRPr="00A0348A" w14:paraId="128A14EA" w14:textId="77777777">
        <w:trPr>
          <w:trHeight w:val="4413"/>
        </w:trPr>
        <w:tc>
          <w:tcPr>
            <w:tcW w:w="2830" w:type="dxa"/>
          </w:tcPr>
          <w:p w14:paraId="31DF213A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580A75DA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2458067C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5FFD982A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1EC36A49" w14:textId="77777777" w:rsidR="00D57882" w:rsidRPr="00206594" w:rsidRDefault="00D57882">
            <w:pPr>
              <w:pStyle w:val="TableParagraph"/>
              <w:spacing w:before="7"/>
              <w:ind w:left="0"/>
              <w:rPr>
                <w:rFonts w:ascii="Century Gothic" w:hAnsi="Century Gothic"/>
                <w:b/>
                <w:color w:val="0070C0"/>
                <w:sz w:val="33"/>
              </w:rPr>
            </w:pPr>
          </w:p>
          <w:p w14:paraId="49D142FE" w14:textId="77777777" w:rsidR="00D57882" w:rsidRPr="00206594" w:rsidRDefault="00944AB1">
            <w:pPr>
              <w:pStyle w:val="TableParagraph"/>
              <w:spacing w:line="242" w:lineRule="auto"/>
              <w:ind w:left="866" w:right="84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Autism Spectrum Disorder</w:t>
            </w:r>
          </w:p>
        </w:tc>
        <w:tc>
          <w:tcPr>
            <w:tcW w:w="7629" w:type="dxa"/>
          </w:tcPr>
          <w:p w14:paraId="7C03E742" w14:textId="77777777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2" w:line="247" w:lineRule="auto"/>
              <w:ind w:right="1224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a visual timetable so the child knows what</w:t>
            </w:r>
            <w:r w:rsidRPr="00A0348A">
              <w:rPr>
                <w:rFonts w:ascii="Century Gothic" w:hAnsi="Century Gothic"/>
                <w:spacing w:val="-23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is happening at each stage of the</w:t>
            </w:r>
            <w:r w:rsidRPr="00A0348A">
              <w:rPr>
                <w:rFonts w:ascii="Century Gothic" w:hAnsi="Century Gothic"/>
                <w:spacing w:val="-1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session/day.</w:t>
            </w:r>
          </w:p>
          <w:p w14:paraId="3CCBB8C7" w14:textId="77777777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5" w:line="249" w:lineRule="auto"/>
              <w:ind w:right="620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 xml:space="preserve">Understand if the child is hypo-sensitive or hypersensitive and how they will manage the sensory work you are asking them to partake in, providing electronic alternative </w:t>
            </w:r>
            <w:proofErr w:type="spellStart"/>
            <w:r w:rsidRPr="00A0348A">
              <w:rPr>
                <w:rFonts w:ascii="Century Gothic" w:hAnsi="Century Gothic"/>
                <w:sz w:val="24"/>
              </w:rPr>
              <w:t>programmes</w:t>
            </w:r>
            <w:proofErr w:type="spellEnd"/>
            <w:r w:rsidRPr="00A0348A">
              <w:rPr>
                <w:rFonts w:ascii="Century Gothic" w:hAnsi="Century Gothic"/>
                <w:sz w:val="24"/>
              </w:rPr>
              <w:t xml:space="preserve"> where</w:t>
            </w:r>
            <w:r w:rsidRPr="00A0348A">
              <w:rPr>
                <w:rFonts w:ascii="Century Gothic" w:hAnsi="Century Gothic"/>
                <w:spacing w:val="-1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needed.</w:t>
            </w:r>
          </w:p>
          <w:p w14:paraId="6E7C700C" w14:textId="5D1FB881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281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Avoid changing seating</w:t>
            </w:r>
            <w:r w:rsidRPr="00A0348A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plans.</w:t>
            </w:r>
          </w:p>
          <w:p w14:paraId="36E380AF" w14:textId="77777777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2" w:line="247" w:lineRule="auto"/>
              <w:ind w:right="233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outcomes are clear, with a clear end point to the lesson, so children know when they have reached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this.</w:t>
            </w:r>
          </w:p>
          <w:p w14:paraId="50CC8B05" w14:textId="77777777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4" w:line="249" w:lineRule="auto"/>
              <w:ind w:right="1255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simple, specific instructions that are clear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to understand.</w:t>
            </w:r>
          </w:p>
          <w:p w14:paraId="51FE29AA" w14:textId="77777777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283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Understand your student’s skills and where their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starting</w:t>
            </w:r>
          </w:p>
          <w:p w14:paraId="1E913959" w14:textId="77777777" w:rsidR="00D57882" w:rsidRPr="00A0348A" w:rsidRDefault="00944AB1">
            <w:pPr>
              <w:pStyle w:val="TableParagraph"/>
              <w:spacing w:before="12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place is.</w:t>
            </w:r>
          </w:p>
          <w:p w14:paraId="4451D5F6" w14:textId="77777777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3" w:line="296" w:lineRule="exact"/>
              <w:ind w:right="978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Art tools made of specific materials to support sensory</w:t>
            </w:r>
            <w:r w:rsidRPr="00A0348A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processing.</w:t>
            </w:r>
          </w:p>
        </w:tc>
      </w:tr>
      <w:tr w:rsidR="00D57882" w:rsidRPr="00A0348A" w14:paraId="56F54E7F" w14:textId="77777777">
        <w:trPr>
          <w:trHeight w:val="1166"/>
        </w:trPr>
        <w:tc>
          <w:tcPr>
            <w:tcW w:w="2830" w:type="dxa"/>
          </w:tcPr>
          <w:p w14:paraId="5651009D" w14:textId="77777777" w:rsidR="00D57882" w:rsidRPr="00206594" w:rsidRDefault="00D57882">
            <w:pPr>
              <w:pStyle w:val="TableParagraph"/>
              <w:spacing w:before="2"/>
              <w:ind w:left="0"/>
              <w:rPr>
                <w:rFonts w:ascii="Century Gothic" w:hAnsi="Century Gothic"/>
                <w:b/>
                <w:color w:val="0070C0"/>
                <w:sz w:val="36"/>
              </w:rPr>
            </w:pPr>
          </w:p>
          <w:p w14:paraId="7C917C4B" w14:textId="77777777" w:rsidR="00D57882" w:rsidRPr="00206594" w:rsidRDefault="00944AB1">
            <w:pPr>
              <w:pStyle w:val="TableParagraph"/>
              <w:spacing w:before="1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Dyscalculia</w:t>
            </w:r>
          </w:p>
        </w:tc>
        <w:tc>
          <w:tcPr>
            <w:tcW w:w="7629" w:type="dxa"/>
          </w:tcPr>
          <w:p w14:paraId="745A53B6" w14:textId="77777777" w:rsidR="00D57882" w:rsidRPr="00A0348A" w:rsidRDefault="00944AB1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" w:line="247" w:lineRule="auto"/>
              <w:ind w:right="149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concrete resources to help with line drawing</w:t>
            </w:r>
            <w:r w:rsidRPr="00A0348A">
              <w:rPr>
                <w:rFonts w:ascii="Century Gothic" w:hAnsi="Century Gothic"/>
                <w:spacing w:val="-26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and drawing to</w:t>
            </w:r>
            <w:r w:rsidRPr="00A0348A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scale.</w:t>
            </w:r>
          </w:p>
          <w:p w14:paraId="484A60BB" w14:textId="77777777" w:rsidR="00D57882" w:rsidRPr="00A0348A" w:rsidRDefault="00944AB1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3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the child knows the support available on</w:t>
            </w:r>
            <w:r w:rsidRPr="00A0348A">
              <w:rPr>
                <w:rFonts w:ascii="Century Gothic" w:hAnsi="Century Gothic"/>
                <w:spacing w:val="-1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offer</w:t>
            </w:r>
          </w:p>
          <w:p w14:paraId="686DCA43" w14:textId="77777777" w:rsidR="00D57882" w:rsidRPr="00A0348A" w:rsidRDefault="00944AB1">
            <w:pPr>
              <w:pStyle w:val="TableParagraph"/>
              <w:spacing w:before="12" w:line="263" w:lineRule="exact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before the lesson begins.</w:t>
            </w:r>
          </w:p>
        </w:tc>
      </w:tr>
      <w:tr w:rsidR="00D57882" w:rsidRPr="00A0348A" w14:paraId="15CC5102" w14:textId="77777777">
        <w:trPr>
          <w:trHeight w:val="585"/>
        </w:trPr>
        <w:tc>
          <w:tcPr>
            <w:tcW w:w="2830" w:type="dxa"/>
          </w:tcPr>
          <w:p w14:paraId="1BD13608" w14:textId="77777777" w:rsidR="00D57882" w:rsidRPr="00206594" w:rsidRDefault="00944AB1">
            <w:pPr>
              <w:pStyle w:val="TableParagraph"/>
              <w:spacing w:before="153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Dyslexia</w:t>
            </w:r>
          </w:p>
        </w:tc>
        <w:tc>
          <w:tcPr>
            <w:tcW w:w="7629" w:type="dxa"/>
          </w:tcPr>
          <w:p w14:paraId="441286DB" w14:textId="77777777" w:rsidR="00D57882" w:rsidRPr="00A0348A" w:rsidRDefault="00944AB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3" w:line="290" w:lineRule="atLeast"/>
              <w:ind w:right="1253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simple, specific instructions that are clear to understand.</w:t>
            </w:r>
          </w:p>
        </w:tc>
      </w:tr>
    </w:tbl>
    <w:p w14:paraId="5A4C7E36" w14:textId="77777777" w:rsidR="00D57882" w:rsidRPr="00A0348A" w:rsidRDefault="00D57882">
      <w:pPr>
        <w:spacing w:line="290" w:lineRule="atLeast"/>
        <w:rPr>
          <w:rFonts w:ascii="Century Gothic" w:hAnsi="Century Gothic"/>
          <w:sz w:val="24"/>
        </w:rPr>
        <w:sectPr w:rsidR="00D57882" w:rsidRPr="00A0348A">
          <w:type w:val="continuous"/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D57882" w:rsidRPr="00A0348A" w14:paraId="365771C7" w14:textId="77777777">
        <w:trPr>
          <w:trHeight w:val="1759"/>
        </w:trPr>
        <w:tc>
          <w:tcPr>
            <w:tcW w:w="2830" w:type="dxa"/>
          </w:tcPr>
          <w:p w14:paraId="4392B835" w14:textId="77777777" w:rsidR="00D57882" w:rsidRPr="00A0348A" w:rsidRDefault="00D57882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</w:p>
        </w:tc>
        <w:tc>
          <w:tcPr>
            <w:tcW w:w="7629" w:type="dxa"/>
          </w:tcPr>
          <w:p w14:paraId="6EB193E1" w14:textId="77777777" w:rsidR="00D57882" w:rsidRPr="00A0348A" w:rsidRDefault="00944AB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0" w:line="247" w:lineRule="auto"/>
              <w:ind w:right="180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Pre-teach vocabulary linked to Art that will help the</w:t>
            </w:r>
            <w:r w:rsidRPr="00A0348A">
              <w:rPr>
                <w:rFonts w:ascii="Century Gothic" w:hAnsi="Century Gothic"/>
                <w:spacing w:val="-2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child to succeed in the lesson like shading, drawing, exploring and collage.</w:t>
            </w:r>
          </w:p>
          <w:p w14:paraId="2D831BA5" w14:textId="77777777" w:rsidR="00D57882" w:rsidRPr="00A0348A" w:rsidRDefault="00944AB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3" w:line="249" w:lineRule="auto"/>
              <w:ind w:right="810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Differentiate the Learning Intention so that the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child understands what is being asked of</w:t>
            </w:r>
            <w:r w:rsidRPr="00A0348A">
              <w:rPr>
                <w:rFonts w:ascii="Century Gothic" w:hAnsi="Century Gothic"/>
                <w:spacing w:val="-1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them.</w:t>
            </w:r>
          </w:p>
          <w:p w14:paraId="19C85AFE" w14:textId="77777777" w:rsidR="00D57882" w:rsidRPr="00A0348A" w:rsidRDefault="00944AB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61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Model how to use Art tools before setting the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work.</w:t>
            </w:r>
          </w:p>
        </w:tc>
      </w:tr>
      <w:tr w:rsidR="00D57882" w:rsidRPr="00A0348A" w14:paraId="37A66943" w14:textId="77777777">
        <w:trPr>
          <w:trHeight w:val="2646"/>
        </w:trPr>
        <w:tc>
          <w:tcPr>
            <w:tcW w:w="2830" w:type="dxa"/>
          </w:tcPr>
          <w:p w14:paraId="53B4BF46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581AD46B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1853ED9B" w14:textId="77777777" w:rsidR="00D57882" w:rsidRPr="00206594" w:rsidRDefault="00D57882">
            <w:pPr>
              <w:pStyle w:val="TableParagraph"/>
              <w:spacing w:before="3"/>
              <w:ind w:left="0"/>
              <w:rPr>
                <w:rFonts w:ascii="Century Gothic" w:hAnsi="Century Gothic"/>
                <w:b/>
                <w:color w:val="0070C0"/>
                <w:sz w:val="41"/>
              </w:rPr>
            </w:pPr>
          </w:p>
          <w:p w14:paraId="66CF19E4" w14:textId="77777777" w:rsidR="00D57882" w:rsidRPr="00206594" w:rsidRDefault="00944AB1">
            <w:pPr>
              <w:pStyle w:val="TableParagraph"/>
              <w:spacing w:before="1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Dyspraxia</w:t>
            </w:r>
          </w:p>
        </w:tc>
        <w:tc>
          <w:tcPr>
            <w:tcW w:w="7629" w:type="dxa"/>
          </w:tcPr>
          <w:p w14:paraId="32211DB7" w14:textId="77777777" w:rsidR="00D57882" w:rsidRPr="00A0348A" w:rsidRDefault="00944AB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Make the most of large spaces before starting</w:t>
            </w:r>
            <w:r w:rsidRPr="00A0348A">
              <w:rPr>
                <w:rFonts w:ascii="Century Gothic" w:hAnsi="Century Gothic"/>
                <w:spacing w:val="-1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projects.</w:t>
            </w:r>
          </w:p>
          <w:p w14:paraId="3B7DBFCF" w14:textId="77777777" w:rsidR="00D57882" w:rsidRPr="00A0348A" w:rsidRDefault="00944AB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0" w:line="249" w:lineRule="auto"/>
              <w:ind w:right="168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the tools you are using are accessible to the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child. Provide a lesson breakdown, with a clear end, a tick list might be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beneficial.</w:t>
            </w:r>
          </w:p>
          <w:p w14:paraId="6234493B" w14:textId="77777777" w:rsidR="00D57882" w:rsidRPr="00A0348A" w:rsidRDefault="00944AB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49" w:lineRule="auto"/>
              <w:ind w:right="216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an equipment list, words, or visuals, with the</w:t>
            </w:r>
            <w:r w:rsidRPr="00A0348A">
              <w:rPr>
                <w:rFonts w:ascii="Century Gothic" w:hAnsi="Century Gothic"/>
                <w:spacing w:val="-2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tools and materials that are needed during the</w:t>
            </w:r>
            <w:r w:rsidRPr="00A0348A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lesson.</w:t>
            </w:r>
          </w:p>
          <w:p w14:paraId="0AEA3EE5" w14:textId="77777777" w:rsidR="00D57882" w:rsidRPr="00A0348A" w:rsidRDefault="00944AB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82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Model how to use Art tools before setting the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work.</w:t>
            </w:r>
          </w:p>
          <w:p w14:paraId="577B7E3A" w14:textId="77777777" w:rsidR="00D57882" w:rsidRPr="00A0348A" w:rsidRDefault="00944AB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4" w:line="290" w:lineRule="atLeast"/>
              <w:ind w:right="416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Differentiate the size and scale of a project and its end result.</w:t>
            </w:r>
          </w:p>
        </w:tc>
      </w:tr>
      <w:tr w:rsidR="00D57882" w:rsidRPr="00A0348A" w14:paraId="07D8FB42" w14:textId="77777777">
        <w:trPr>
          <w:trHeight w:val="2061"/>
        </w:trPr>
        <w:tc>
          <w:tcPr>
            <w:tcW w:w="2830" w:type="dxa"/>
          </w:tcPr>
          <w:p w14:paraId="0621024A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3B618748" w14:textId="77777777" w:rsidR="00D57882" w:rsidRPr="00206594" w:rsidRDefault="00D57882">
            <w:pPr>
              <w:pStyle w:val="TableParagraph"/>
              <w:spacing w:before="3"/>
              <w:ind w:left="0"/>
              <w:rPr>
                <w:rFonts w:ascii="Century Gothic" w:hAnsi="Century Gothic"/>
                <w:b/>
                <w:color w:val="0070C0"/>
                <w:sz w:val="33"/>
              </w:rPr>
            </w:pPr>
          </w:p>
          <w:p w14:paraId="278FAA0D" w14:textId="77777777" w:rsidR="00D57882" w:rsidRPr="00206594" w:rsidRDefault="00944AB1">
            <w:pPr>
              <w:pStyle w:val="TableParagraph"/>
              <w:spacing w:before="1"/>
              <w:ind w:left="744" w:right="716" w:firstLine="244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Hearing Impairment</w:t>
            </w:r>
          </w:p>
        </w:tc>
        <w:tc>
          <w:tcPr>
            <w:tcW w:w="7629" w:type="dxa"/>
          </w:tcPr>
          <w:p w14:paraId="4D7B86D8" w14:textId="77777777" w:rsidR="00D57882" w:rsidRPr="00A0348A" w:rsidRDefault="00944AB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2" w:line="249" w:lineRule="auto"/>
              <w:ind w:right="180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Pre-teach vocabulary linked to Art that will help the</w:t>
            </w:r>
            <w:r w:rsidRPr="00A0348A">
              <w:rPr>
                <w:rFonts w:ascii="Century Gothic" w:hAnsi="Century Gothic"/>
                <w:spacing w:val="-2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child to succeed in the lesson like shading, drawing, exploring and collage.</w:t>
            </w:r>
          </w:p>
          <w:p w14:paraId="16F0E94F" w14:textId="77777777" w:rsidR="00D57882" w:rsidRPr="00A0348A" w:rsidRDefault="00944AB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49" w:lineRule="auto"/>
              <w:ind w:right="208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Make sure instructions are clear and concise, in case</w:t>
            </w:r>
            <w:r w:rsidRPr="00A0348A">
              <w:rPr>
                <w:rFonts w:ascii="Century Gothic" w:hAnsi="Century Gothic"/>
                <w:spacing w:val="-2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the child lip reads, and in case of an</w:t>
            </w:r>
            <w:r w:rsidRPr="00A0348A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emergency.</w:t>
            </w:r>
          </w:p>
          <w:p w14:paraId="33333133" w14:textId="77777777" w:rsidR="00D57882" w:rsidRPr="00A0348A" w:rsidRDefault="00944AB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82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Try and arrange tables in a circular</w:t>
            </w:r>
            <w:r w:rsidRPr="00A0348A">
              <w:rPr>
                <w:rFonts w:ascii="Century Gothic" w:hAnsi="Century Gothic"/>
                <w:spacing w:val="-8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shape.</w:t>
            </w:r>
          </w:p>
          <w:p w14:paraId="4DF33F87" w14:textId="77777777" w:rsidR="00D57882" w:rsidRPr="00A0348A" w:rsidRDefault="00944AB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2" w:line="263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sign language visuals where</w:t>
            </w:r>
            <w:r w:rsidRPr="00A0348A">
              <w:rPr>
                <w:rFonts w:ascii="Century Gothic" w:hAnsi="Century Gothic"/>
                <w:spacing w:val="-1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possible.</w:t>
            </w:r>
          </w:p>
        </w:tc>
      </w:tr>
      <w:tr w:rsidR="00D57882" w:rsidRPr="00A0348A" w14:paraId="398F6094" w14:textId="77777777">
        <w:trPr>
          <w:trHeight w:val="1766"/>
        </w:trPr>
        <w:tc>
          <w:tcPr>
            <w:tcW w:w="2830" w:type="dxa"/>
          </w:tcPr>
          <w:p w14:paraId="2A2BC4F5" w14:textId="77777777" w:rsidR="00D57882" w:rsidRPr="00A0348A" w:rsidRDefault="00D57882">
            <w:pPr>
              <w:pStyle w:val="TableParagraph"/>
              <w:ind w:left="0"/>
              <w:rPr>
                <w:rFonts w:ascii="Century Gothic" w:hAnsi="Century Gothic"/>
                <w:b/>
                <w:sz w:val="28"/>
              </w:rPr>
            </w:pPr>
          </w:p>
          <w:p w14:paraId="6C2FA466" w14:textId="77777777" w:rsidR="00D57882" w:rsidRPr="00A0348A" w:rsidRDefault="00D57882">
            <w:pPr>
              <w:pStyle w:val="TableParagraph"/>
              <w:ind w:left="0"/>
              <w:rPr>
                <w:rFonts w:ascii="Century Gothic" w:hAnsi="Century Gothic"/>
                <w:b/>
                <w:sz w:val="33"/>
              </w:rPr>
            </w:pPr>
          </w:p>
          <w:p w14:paraId="7AC2BC23" w14:textId="77777777" w:rsidR="00D57882" w:rsidRPr="00A0348A" w:rsidRDefault="00944AB1">
            <w:pPr>
              <w:pStyle w:val="TableParagraph"/>
              <w:spacing w:before="1"/>
              <w:ind w:left="470" w:right="400"/>
              <w:jc w:val="center"/>
              <w:rPr>
                <w:rFonts w:ascii="Century Gothic" w:hAnsi="Century Gothic"/>
                <w:b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Toileting Issues</w:t>
            </w:r>
          </w:p>
        </w:tc>
        <w:tc>
          <w:tcPr>
            <w:tcW w:w="7629" w:type="dxa"/>
          </w:tcPr>
          <w:p w14:paraId="1BB877E3" w14:textId="77777777" w:rsidR="00D57882" w:rsidRPr="00A0348A" w:rsidRDefault="00944AB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2" w:line="249" w:lineRule="auto"/>
              <w:ind w:right="159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Encourage children to use the toilet before working on a piece of artwork, as they may feel this isn’t as easy when they are wearing paint clothes and covered in paint</w:t>
            </w:r>
            <w:r w:rsidRPr="00A0348A">
              <w:rPr>
                <w:rFonts w:ascii="Century Gothic" w:hAnsi="Century Gothic"/>
                <w:spacing w:val="-3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and chalk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etc.</w:t>
            </w:r>
          </w:p>
          <w:p w14:paraId="0EDC0BF8" w14:textId="77777777" w:rsidR="00D57882" w:rsidRPr="00A0348A" w:rsidRDefault="00944AB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81" w:lineRule="exact"/>
              <w:ind w:hanging="361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Encourage children to wear protective clothes</w:t>
            </w:r>
            <w:r w:rsidRPr="00A0348A">
              <w:rPr>
                <w:rFonts w:ascii="Century Gothic" w:hAnsi="Century Gothic"/>
                <w:spacing w:val="-8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that</w:t>
            </w:r>
          </w:p>
          <w:p w14:paraId="2AC3EE08" w14:textId="77777777" w:rsidR="00D57882" w:rsidRPr="00A0348A" w:rsidRDefault="00944AB1">
            <w:pPr>
              <w:pStyle w:val="TableParagraph"/>
              <w:spacing w:before="12" w:line="263" w:lineRule="exact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make access to the bathroom manageable.</w:t>
            </w:r>
          </w:p>
        </w:tc>
      </w:tr>
      <w:tr w:rsidR="00D57882" w:rsidRPr="00A0348A" w14:paraId="06254280" w14:textId="77777777">
        <w:trPr>
          <w:trHeight w:val="3827"/>
        </w:trPr>
        <w:tc>
          <w:tcPr>
            <w:tcW w:w="2830" w:type="dxa"/>
          </w:tcPr>
          <w:p w14:paraId="4C78E608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551D99B2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6B9E24DE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2CF9455F" w14:textId="77777777" w:rsidR="00D57882" w:rsidRPr="00206594" w:rsidRDefault="00D57882">
            <w:pPr>
              <w:pStyle w:val="TableParagraph"/>
              <w:spacing w:before="7"/>
              <w:ind w:left="0"/>
              <w:rPr>
                <w:rFonts w:ascii="Century Gothic" w:hAnsi="Century Gothic"/>
                <w:b/>
                <w:color w:val="0070C0"/>
                <w:sz w:val="37"/>
              </w:rPr>
            </w:pPr>
          </w:p>
          <w:p w14:paraId="71E71690" w14:textId="77777777" w:rsidR="00D57882" w:rsidRPr="00206594" w:rsidRDefault="00944AB1">
            <w:pPr>
              <w:pStyle w:val="TableParagraph"/>
              <w:spacing w:line="242" w:lineRule="auto"/>
              <w:ind w:left="1020" w:right="453" w:hanging="329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Cognition and Learning</w:t>
            </w:r>
          </w:p>
          <w:p w14:paraId="49599656" w14:textId="77777777" w:rsidR="00D57882" w:rsidRPr="00206594" w:rsidRDefault="00944AB1">
            <w:pPr>
              <w:pStyle w:val="TableParagraph"/>
              <w:spacing w:line="290" w:lineRule="exact"/>
              <w:ind w:left="785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Challenges</w:t>
            </w:r>
          </w:p>
        </w:tc>
        <w:tc>
          <w:tcPr>
            <w:tcW w:w="7629" w:type="dxa"/>
          </w:tcPr>
          <w:p w14:paraId="0CE93D2F" w14:textId="77777777" w:rsidR="00D57882" w:rsidRPr="00A0348A" w:rsidRDefault="00944AB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2" w:line="249" w:lineRule="auto"/>
              <w:ind w:right="393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visuals to break each stage of the lesson down</w:t>
            </w:r>
            <w:r w:rsidRPr="00A0348A">
              <w:rPr>
                <w:rFonts w:ascii="Century Gothic" w:hAnsi="Century Gothic"/>
                <w:spacing w:val="-26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into clear, manageable</w:t>
            </w:r>
            <w:r w:rsidRPr="00A0348A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tasks.</w:t>
            </w:r>
          </w:p>
          <w:p w14:paraId="6ADCE2AD" w14:textId="77777777" w:rsidR="00D57882" w:rsidRPr="00A0348A" w:rsidRDefault="00944AB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2" w:line="249" w:lineRule="auto"/>
              <w:ind w:right="178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language that is understood by the child, or take the time to pre-teach language concepts including paint, draw, sketch</w:t>
            </w:r>
            <w:r w:rsidRPr="00A0348A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etc.</w:t>
            </w:r>
          </w:p>
          <w:p w14:paraId="36F1064D" w14:textId="77777777" w:rsidR="00D57882" w:rsidRPr="00A0348A" w:rsidRDefault="00944AB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49" w:lineRule="auto"/>
              <w:ind w:right="412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resource lists with visuals so children know</w:t>
            </w:r>
            <w:r w:rsidRPr="00A0348A">
              <w:rPr>
                <w:rFonts w:ascii="Century Gothic" w:hAnsi="Century Gothic"/>
                <w:spacing w:val="-28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what resources they need for an activity and can begin to access these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independently.</w:t>
            </w:r>
          </w:p>
          <w:p w14:paraId="578B90C3" w14:textId="77777777" w:rsidR="00D57882" w:rsidRPr="00A0348A" w:rsidRDefault="00944AB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83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Model how to use Art tools before setting the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work.</w:t>
            </w:r>
          </w:p>
          <w:p w14:paraId="203D6C0C" w14:textId="77777777" w:rsidR="00D57882" w:rsidRPr="00A0348A" w:rsidRDefault="00944AB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9" w:line="247" w:lineRule="auto"/>
              <w:ind w:right="337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Physically demonstrate the lesson and the expectations especially if following the work of a specific</w:t>
            </w:r>
            <w:r w:rsidRPr="00A0348A">
              <w:rPr>
                <w:rFonts w:ascii="Century Gothic" w:hAnsi="Century Gothic"/>
                <w:spacing w:val="-1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artist.</w:t>
            </w:r>
          </w:p>
          <w:p w14:paraId="6F66CEB7" w14:textId="77777777" w:rsidR="00D57882" w:rsidRPr="00A0348A" w:rsidRDefault="00944AB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5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 xml:space="preserve">Support children with their </w:t>
            </w:r>
            <w:proofErr w:type="spellStart"/>
            <w:r w:rsidRPr="00A0348A">
              <w:rPr>
                <w:rFonts w:ascii="Century Gothic" w:hAnsi="Century Gothic"/>
                <w:sz w:val="24"/>
              </w:rPr>
              <w:t>organisation</w:t>
            </w:r>
            <w:proofErr w:type="spellEnd"/>
            <w:r w:rsidRPr="00A0348A">
              <w:rPr>
                <w:rFonts w:ascii="Century Gothic" w:hAnsi="Century Gothic"/>
                <w:sz w:val="24"/>
              </w:rPr>
              <w:t xml:space="preserve"> in the lesson</w:t>
            </w:r>
            <w:r w:rsidRPr="00A0348A">
              <w:rPr>
                <w:rFonts w:ascii="Century Gothic" w:hAnsi="Century Gothic"/>
                <w:spacing w:val="-19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and</w:t>
            </w:r>
          </w:p>
          <w:p w14:paraId="561531D3" w14:textId="77777777" w:rsidR="00D57882" w:rsidRPr="00A0348A" w:rsidRDefault="00944AB1">
            <w:pPr>
              <w:pStyle w:val="TableParagraph"/>
              <w:spacing w:before="12" w:line="263" w:lineRule="exact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model this where possible, before the lesson begins.</w:t>
            </w:r>
          </w:p>
        </w:tc>
      </w:tr>
      <w:tr w:rsidR="00D57882" w:rsidRPr="00A0348A" w14:paraId="34BA79C1" w14:textId="77777777">
        <w:trPr>
          <w:trHeight w:val="2968"/>
        </w:trPr>
        <w:tc>
          <w:tcPr>
            <w:tcW w:w="2830" w:type="dxa"/>
          </w:tcPr>
          <w:p w14:paraId="5E74C99E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4167972D" w14:textId="77777777" w:rsidR="00D57882" w:rsidRPr="00206594" w:rsidRDefault="00D57882">
            <w:pPr>
              <w:pStyle w:val="TableParagraph"/>
              <w:spacing w:before="1"/>
              <w:ind w:left="0"/>
              <w:rPr>
                <w:rFonts w:ascii="Century Gothic" w:hAnsi="Century Gothic"/>
                <w:b/>
                <w:color w:val="0070C0"/>
                <w:sz w:val="34"/>
              </w:rPr>
            </w:pPr>
          </w:p>
          <w:p w14:paraId="3E1F7EF3" w14:textId="77777777" w:rsidR="00D57882" w:rsidRPr="00206594" w:rsidRDefault="00944AB1">
            <w:pPr>
              <w:pStyle w:val="TableParagraph"/>
              <w:spacing w:line="242" w:lineRule="auto"/>
              <w:ind w:left="909" w:right="479" w:firstLine="28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Speech, Language &amp;</w:t>
            </w:r>
          </w:p>
          <w:p w14:paraId="595615CE" w14:textId="77777777" w:rsidR="00D57882" w:rsidRPr="00206594" w:rsidRDefault="00944AB1">
            <w:pPr>
              <w:pStyle w:val="TableParagraph"/>
              <w:ind w:left="1039" w:right="393" w:hanging="509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Communication Needs</w:t>
            </w:r>
          </w:p>
        </w:tc>
        <w:tc>
          <w:tcPr>
            <w:tcW w:w="7629" w:type="dxa"/>
          </w:tcPr>
          <w:p w14:paraId="568F5E65" w14:textId="77777777" w:rsidR="00D57882" w:rsidRPr="00A0348A" w:rsidRDefault="00944AB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0" w:line="247" w:lineRule="auto"/>
              <w:ind w:right="498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instructions that are clear, concise and</w:t>
            </w:r>
            <w:r w:rsidRPr="00A0348A">
              <w:rPr>
                <w:rFonts w:ascii="Century Gothic" w:hAnsi="Century Gothic"/>
                <w:spacing w:val="-2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match the language of the child, delivering these instructions slowly.</w:t>
            </w:r>
          </w:p>
          <w:p w14:paraId="55252B5F" w14:textId="77777777" w:rsidR="00D57882" w:rsidRPr="00A0348A" w:rsidRDefault="00944AB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6"/>
              <w:ind w:hanging="361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a visual timetable where</w:t>
            </w:r>
            <w:r w:rsidRPr="00A0348A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necessary.</w:t>
            </w:r>
          </w:p>
          <w:p w14:paraId="0DFDBDD2" w14:textId="77777777" w:rsidR="00D57882" w:rsidRPr="00A0348A" w:rsidRDefault="00944AB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9"/>
              <w:ind w:hanging="361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visuals on resource</w:t>
            </w:r>
            <w:r w:rsidRPr="00A0348A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lists.</w:t>
            </w:r>
          </w:p>
          <w:p w14:paraId="5A67E0C1" w14:textId="77777777" w:rsidR="00D57882" w:rsidRPr="00A0348A" w:rsidRDefault="00944AB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2" w:line="249" w:lineRule="auto"/>
              <w:ind w:right="623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visuals on resource boxes so children know</w:t>
            </w:r>
            <w:r w:rsidRPr="00A0348A">
              <w:rPr>
                <w:rFonts w:ascii="Century Gothic" w:hAnsi="Century Gothic"/>
                <w:spacing w:val="-2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which one to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access.</w:t>
            </w:r>
          </w:p>
          <w:p w14:paraId="5E26202E" w14:textId="77777777" w:rsidR="00D57882" w:rsidRPr="00A0348A" w:rsidRDefault="00944AB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4"/>
              <w:ind w:hanging="361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Encourage evaluations to be done using pictures</w:t>
            </w:r>
            <w:r w:rsidRPr="00A0348A">
              <w:rPr>
                <w:rFonts w:ascii="Century Gothic" w:hAnsi="Century Gothic"/>
                <w:spacing w:val="-1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and</w:t>
            </w:r>
          </w:p>
          <w:p w14:paraId="77AD7D44" w14:textId="77777777" w:rsidR="00D57882" w:rsidRPr="00A0348A" w:rsidRDefault="00944AB1">
            <w:pPr>
              <w:pStyle w:val="TableParagraph"/>
              <w:spacing w:before="12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child’s voice where possible and then recorded by an</w:t>
            </w:r>
          </w:p>
          <w:p w14:paraId="55ABA3DF" w14:textId="77777777" w:rsidR="00D57882" w:rsidRPr="00A0348A" w:rsidRDefault="00944AB1">
            <w:pPr>
              <w:pStyle w:val="TableParagraph"/>
              <w:spacing w:before="12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adult.</w:t>
            </w:r>
          </w:p>
        </w:tc>
      </w:tr>
    </w:tbl>
    <w:p w14:paraId="70DDAF7C" w14:textId="77777777" w:rsidR="00D57882" w:rsidRPr="00A0348A" w:rsidRDefault="00D57882">
      <w:pPr>
        <w:rPr>
          <w:rFonts w:ascii="Century Gothic" w:hAnsi="Century Gothic"/>
          <w:sz w:val="24"/>
        </w:rPr>
        <w:sectPr w:rsidR="00D57882" w:rsidRPr="00A0348A"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D57882" w:rsidRPr="00A0348A" w14:paraId="615E89CF" w14:textId="77777777">
        <w:trPr>
          <w:trHeight w:val="1468"/>
        </w:trPr>
        <w:tc>
          <w:tcPr>
            <w:tcW w:w="2830" w:type="dxa"/>
          </w:tcPr>
          <w:p w14:paraId="03A2281A" w14:textId="77777777" w:rsidR="00D57882" w:rsidRPr="00206594" w:rsidRDefault="00D57882">
            <w:pPr>
              <w:pStyle w:val="TableParagraph"/>
              <w:spacing w:before="10"/>
              <w:ind w:left="0"/>
              <w:rPr>
                <w:rFonts w:ascii="Century Gothic" w:hAnsi="Century Gothic"/>
                <w:b/>
                <w:color w:val="0070C0"/>
                <w:sz w:val="36"/>
              </w:rPr>
            </w:pPr>
          </w:p>
          <w:p w14:paraId="7EE93140" w14:textId="77777777" w:rsidR="00D57882" w:rsidRPr="00206594" w:rsidRDefault="00944AB1">
            <w:pPr>
              <w:pStyle w:val="TableParagraph"/>
              <w:spacing w:line="242" w:lineRule="auto"/>
              <w:ind w:left="931" w:right="693" w:firstLine="19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Tourette Syndrome</w:t>
            </w:r>
          </w:p>
        </w:tc>
        <w:tc>
          <w:tcPr>
            <w:tcW w:w="7629" w:type="dxa"/>
          </w:tcPr>
          <w:p w14:paraId="53137336" w14:textId="77777777" w:rsidR="00D57882" w:rsidRPr="00A0348A" w:rsidRDefault="00944AB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short, simple clear</w:t>
            </w:r>
            <w:r w:rsidRPr="00A0348A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instructions.</w:t>
            </w:r>
          </w:p>
          <w:p w14:paraId="2C37CE56" w14:textId="77777777" w:rsidR="00D57882" w:rsidRPr="00A0348A" w:rsidRDefault="00944AB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0" w:line="247" w:lineRule="auto"/>
              <w:ind w:right="402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Try and keep the children calm in a lesson although Art can be exciting, as this can lead to a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tic.</w:t>
            </w:r>
          </w:p>
          <w:p w14:paraId="73F38C69" w14:textId="77777777" w:rsidR="00D57882" w:rsidRPr="00A0348A" w:rsidRDefault="00944AB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" w:line="292" w:lineRule="exact"/>
              <w:ind w:right="465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Place resources at a safe distance especially if tics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are happening at the time of the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lesson.</w:t>
            </w:r>
          </w:p>
        </w:tc>
      </w:tr>
      <w:tr w:rsidR="00D57882" w:rsidRPr="00A0348A" w14:paraId="00907AD4" w14:textId="77777777">
        <w:trPr>
          <w:trHeight w:val="2344"/>
        </w:trPr>
        <w:tc>
          <w:tcPr>
            <w:tcW w:w="2830" w:type="dxa"/>
          </w:tcPr>
          <w:p w14:paraId="02D9B92C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75A180D5" w14:textId="77777777" w:rsidR="00D57882" w:rsidRPr="00206594" w:rsidRDefault="00D57882">
            <w:pPr>
              <w:pStyle w:val="TableParagraph"/>
              <w:spacing w:before="5"/>
              <w:ind w:left="0"/>
              <w:rPr>
                <w:rFonts w:ascii="Century Gothic" w:hAnsi="Century Gothic"/>
                <w:b/>
                <w:color w:val="0070C0"/>
                <w:sz w:val="32"/>
              </w:rPr>
            </w:pPr>
          </w:p>
          <w:p w14:paraId="4FD85FE5" w14:textId="77777777" w:rsidR="00D57882" w:rsidRPr="00206594" w:rsidRDefault="00944AB1">
            <w:pPr>
              <w:pStyle w:val="TableParagraph"/>
              <w:spacing w:before="1" w:line="242" w:lineRule="auto"/>
              <w:ind w:left="984" w:right="489" w:hanging="142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Experienced Trauma</w:t>
            </w:r>
          </w:p>
        </w:tc>
        <w:tc>
          <w:tcPr>
            <w:tcW w:w="7629" w:type="dxa"/>
          </w:tcPr>
          <w:p w14:paraId="3AE3AFFB" w14:textId="77777777" w:rsidR="00D57882" w:rsidRPr="00A0348A" w:rsidRDefault="00944AB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5" w:line="247" w:lineRule="auto"/>
              <w:ind w:right="230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opportunities to be curious and explore the tools and resources that children will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use.</w:t>
            </w:r>
          </w:p>
          <w:p w14:paraId="4BE2F737" w14:textId="77777777" w:rsidR="00D57882" w:rsidRPr="00A0348A" w:rsidRDefault="00944AB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4" w:line="247" w:lineRule="auto"/>
              <w:ind w:right="1255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simple, specific instructions that are clear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to understand, and deliver these</w:t>
            </w:r>
            <w:r w:rsidRPr="00A0348A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slowly.</w:t>
            </w:r>
          </w:p>
          <w:p w14:paraId="5D32DA50" w14:textId="77777777" w:rsidR="00D57882" w:rsidRPr="00A0348A" w:rsidRDefault="00944AB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3" w:line="249" w:lineRule="auto"/>
              <w:ind w:right="14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Before the lesson, come up with strategies for if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difficulties occur during the lesson, and ways these can be overcome, reminding children that Art is about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taking</w:t>
            </w:r>
          </w:p>
          <w:p w14:paraId="02EE0708" w14:textId="77777777" w:rsidR="00D57882" w:rsidRPr="00A0348A" w:rsidRDefault="00944AB1">
            <w:pPr>
              <w:pStyle w:val="TableParagraph"/>
              <w:spacing w:line="262" w:lineRule="exact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risks in our work and expressing ourselves.</w:t>
            </w:r>
          </w:p>
        </w:tc>
      </w:tr>
      <w:tr w:rsidR="00D57882" w:rsidRPr="00A0348A" w14:paraId="2ADAB2FD" w14:textId="77777777">
        <w:trPr>
          <w:trHeight w:val="5002"/>
        </w:trPr>
        <w:tc>
          <w:tcPr>
            <w:tcW w:w="2830" w:type="dxa"/>
          </w:tcPr>
          <w:p w14:paraId="41C4BDFB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33B9220A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605BBAE3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3A1D8DD4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1AD6BF0E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3B6C490A" w14:textId="77777777" w:rsidR="00D57882" w:rsidRPr="00206594" w:rsidRDefault="00D57882">
            <w:pPr>
              <w:pStyle w:val="TableParagraph"/>
              <w:spacing w:before="11"/>
              <w:ind w:left="0"/>
              <w:rPr>
                <w:rFonts w:ascii="Century Gothic" w:hAnsi="Century Gothic"/>
                <w:b/>
                <w:color w:val="0070C0"/>
                <w:sz w:val="41"/>
              </w:rPr>
            </w:pPr>
          </w:p>
          <w:p w14:paraId="443ACD03" w14:textId="77777777" w:rsidR="00D57882" w:rsidRPr="00206594" w:rsidRDefault="00944AB1">
            <w:pPr>
              <w:pStyle w:val="TableParagraph"/>
              <w:spacing w:line="242" w:lineRule="auto"/>
              <w:ind w:left="744" w:right="716" w:firstLine="324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Visual Impairment</w:t>
            </w:r>
          </w:p>
        </w:tc>
        <w:tc>
          <w:tcPr>
            <w:tcW w:w="7629" w:type="dxa"/>
          </w:tcPr>
          <w:p w14:paraId="1ED7D7C4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0" w:line="247" w:lineRule="auto"/>
              <w:ind w:right="190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children with extra-large pieces of paper to work on.</w:t>
            </w:r>
          </w:p>
          <w:p w14:paraId="597D2E5A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4" w:line="249" w:lineRule="auto"/>
              <w:ind w:right="1227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 xml:space="preserve">Make sure resources are well </w:t>
            </w:r>
            <w:proofErr w:type="spellStart"/>
            <w:r w:rsidRPr="00A0348A">
              <w:rPr>
                <w:rFonts w:ascii="Century Gothic" w:hAnsi="Century Gothic"/>
                <w:sz w:val="24"/>
              </w:rPr>
              <w:t>organised</w:t>
            </w:r>
            <w:proofErr w:type="spellEnd"/>
            <w:r w:rsidRPr="00A0348A">
              <w:rPr>
                <w:rFonts w:ascii="Century Gothic" w:hAnsi="Century Gothic"/>
                <w:sz w:val="24"/>
              </w:rPr>
              <w:t xml:space="preserve"> and not cluttered.</w:t>
            </w:r>
          </w:p>
          <w:p w14:paraId="32681CB8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9" w:lineRule="auto"/>
              <w:ind w:right="95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the child is positioned in a well-lit space before beginning an</w:t>
            </w:r>
            <w:r w:rsidRPr="00A0348A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activity.</w:t>
            </w:r>
          </w:p>
          <w:p w14:paraId="5F229981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When writing, provide thicker, dark pencils to write</w:t>
            </w:r>
            <w:r w:rsidRPr="00A0348A">
              <w:rPr>
                <w:rFonts w:ascii="Century Gothic" w:hAnsi="Century Gothic"/>
                <w:spacing w:val="-18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with.</w:t>
            </w:r>
          </w:p>
          <w:p w14:paraId="4D67E1D3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0" w:line="249" w:lineRule="auto"/>
              <w:ind w:right="35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 xml:space="preserve">When using pastels, avoid putting pastel </w:t>
            </w:r>
            <w:proofErr w:type="spellStart"/>
            <w:r w:rsidRPr="00A0348A">
              <w:rPr>
                <w:rFonts w:ascii="Century Gothic" w:hAnsi="Century Gothic"/>
                <w:sz w:val="24"/>
              </w:rPr>
              <w:t>colours</w:t>
            </w:r>
            <w:proofErr w:type="spellEnd"/>
            <w:r w:rsidRPr="00A0348A">
              <w:rPr>
                <w:rFonts w:ascii="Century Gothic" w:hAnsi="Century Gothic"/>
                <w:sz w:val="24"/>
              </w:rPr>
              <w:t xml:space="preserve"> next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to each other.</w:t>
            </w:r>
          </w:p>
          <w:p w14:paraId="254F2E13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9" w:lineRule="auto"/>
              <w:ind w:right="11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 xml:space="preserve">When drawing or modelling, be aware of the </w:t>
            </w:r>
            <w:proofErr w:type="spellStart"/>
            <w:r w:rsidRPr="00A0348A">
              <w:rPr>
                <w:rFonts w:ascii="Century Gothic" w:hAnsi="Century Gothic"/>
                <w:sz w:val="24"/>
              </w:rPr>
              <w:t>colours</w:t>
            </w:r>
            <w:proofErr w:type="spellEnd"/>
            <w:r w:rsidRPr="00A0348A">
              <w:rPr>
                <w:rFonts w:ascii="Century Gothic" w:hAnsi="Century Gothic"/>
                <w:sz w:val="24"/>
              </w:rPr>
              <w:t xml:space="preserve"> that are difficult to see together (dark </w:t>
            </w:r>
            <w:proofErr w:type="spellStart"/>
            <w:r w:rsidRPr="00A0348A">
              <w:rPr>
                <w:rFonts w:ascii="Century Gothic" w:hAnsi="Century Gothic"/>
                <w:sz w:val="24"/>
              </w:rPr>
              <w:t>colours</w:t>
            </w:r>
            <w:proofErr w:type="spellEnd"/>
            <w:r w:rsidRPr="00A0348A">
              <w:rPr>
                <w:rFonts w:ascii="Century Gothic" w:hAnsi="Century Gothic"/>
                <w:sz w:val="24"/>
              </w:rPr>
              <w:t>). Instead use black and white where possible because these contrast the</w:t>
            </w:r>
            <w:r w:rsidRPr="00A0348A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most.</w:t>
            </w:r>
          </w:p>
          <w:p w14:paraId="69A7613F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9" w:lineRule="auto"/>
              <w:ind w:right="564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Make sure students wear glasses if prescribed, so they don’t strain their eyes, especially as they can spend a great deal of time on one piece of art</w:t>
            </w:r>
            <w:r w:rsidRPr="00A0348A">
              <w:rPr>
                <w:rFonts w:ascii="Century Gothic" w:hAnsi="Century Gothic"/>
                <w:spacing w:val="-1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work.</w:t>
            </w:r>
          </w:p>
          <w:p w14:paraId="554A9FA0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63" w:lineRule="exact"/>
              <w:ind w:hanging="361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enlarged artwork examples of artist</w:t>
            </w:r>
            <w:r w:rsidRPr="00A0348A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work.</w:t>
            </w:r>
          </w:p>
        </w:tc>
      </w:tr>
    </w:tbl>
    <w:p w14:paraId="23116309" w14:textId="77777777" w:rsidR="00184CAC" w:rsidRPr="00A0348A" w:rsidRDefault="00184CAC">
      <w:pPr>
        <w:rPr>
          <w:rFonts w:ascii="Century Gothic" w:hAnsi="Century Gothic"/>
        </w:rPr>
      </w:pPr>
    </w:p>
    <w:sectPr w:rsidR="00184CAC" w:rsidRPr="00A0348A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Uralic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84F"/>
    <w:multiLevelType w:val="hybridMultilevel"/>
    <w:tmpl w:val="6EFC37F8"/>
    <w:lvl w:ilvl="0" w:tplc="8FB2370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C4646C2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DAE483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4F04AA20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4174817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25242F1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FE385C8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0686A9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20108BE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894DE2"/>
    <w:multiLevelType w:val="hybridMultilevel"/>
    <w:tmpl w:val="55F0500C"/>
    <w:lvl w:ilvl="0" w:tplc="74C8A51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802353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AC4E698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FD7AC50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FB0E14D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741A981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2718266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F0E74A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D676F67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E44437"/>
    <w:multiLevelType w:val="hybridMultilevel"/>
    <w:tmpl w:val="77961700"/>
    <w:lvl w:ilvl="0" w:tplc="9A6A6C4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182F4B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169EF2B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10B8CAD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55E2573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CCFEB80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2A4AA6D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C0B0B04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97DEBEE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36041B"/>
    <w:multiLevelType w:val="hybridMultilevel"/>
    <w:tmpl w:val="6DC0BFB0"/>
    <w:lvl w:ilvl="0" w:tplc="672EE5E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DE4C75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4874FDF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802F00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8B86F46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D7149D3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D062D3D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3FEC85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EFA4304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E727F27"/>
    <w:multiLevelType w:val="hybridMultilevel"/>
    <w:tmpl w:val="8EB66780"/>
    <w:lvl w:ilvl="0" w:tplc="1E3AEA4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BEE846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C64446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7E72719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FCD4DD7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8E085E5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BC4681DA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7E0CE6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9D9AC6F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18B5D80"/>
    <w:multiLevelType w:val="hybridMultilevel"/>
    <w:tmpl w:val="985EDC58"/>
    <w:lvl w:ilvl="0" w:tplc="A254E88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45EEB4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4746D3C8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996B69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6CAA579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BEA2BDC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AF049EBE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DF60ED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2FDA269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6BE4630"/>
    <w:multiLevelType w:val="hybridMultilevel"/>
    <w:tmpl w:val="B596D236"/>
    <w:lvl w:ilvl="0" w:tplc="FDFA29D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E6E7F0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69D6AC8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94AAC1F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D2A6EAE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7AA48B1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5DE21C6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BC6CE5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03C85EC6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0481895"/>
    <w:multiLevelType w:val="hybridMultilevel"/>
    <w:tmpl w:val="8376C348"/>
    <w:lvl w:ilvl="0" w:tplc="57409FD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4F8C40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B75CCAC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8C225F8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8A5C4C72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136C7CC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7B5E3EA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886D62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43B04676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0A37078"/>
    <w:multiLevelType w:val="hybridMultilevel"/>
    <w:tmpl w:val="EC8421A4"/>
    <w:lvl w:ilvl="0" w:tplc="1D10341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7BA42C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43741BA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62EEA86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FB3E324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12D82F6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08782F5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7C0D00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A812296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4AE0251"/>
    <w:multiLevelType w:val="hybridMultilevel"/>
    <w:tmpl w:val="1812E6B6"/>
    <w:lvl w:ilvl="0" w:tplc="7B9A385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7C411C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E8C901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83C46BF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EC8A0FA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5A40D55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A35C703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4CCFFD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3476106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5BE47BE"/>
    <w:multiLevelType w:val="hybridMultilevel"/>
    <w:tmpl w:val="FAE6D4E6"/>
    <w:lvl w:ilvl="0" w:tplc="2CD6612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3220BE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E3A328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BD8AE6B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02DCED6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2EEC5BF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11A0A41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874274D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7776795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A6701BE"/>
    <w:multiLevelType w:val="hybridMultilevel"/>
    <w:tmpl w:val="1DA82B96"/>
    <w:lvl w:ilvl="0" w:tplc="8B5CC75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CAACE6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BE46954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A72B3B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7F08F96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5D74AD4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00C6237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170A1BA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60D2AD4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E234E2C"/>
    <w:multiLevelType w:val="hybridMultilevel"/>
    <w:tmpl w:val="6BD66B7A"/>
    <w:lvl w:ilvl="0" w:tplc="C77EAE4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91218A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728FBE4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19589CE8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0BAC25A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81AAFDF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5396F7B8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18EC6FC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6226E29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FB34007"/>
    <w:multiLevelType w:val="hybridMultilevel"/>
    <w:tmpl w:val="3F16A6EE"/>
    <w:lvl w:ilvl="0" w:tplc="6454726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0DC746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E3605E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B788891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4FD64592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6E902A8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847E4AF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712BE3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AB08C97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num w:numId="1" w16cid:durableId="1373533919">
    <w:abstractNumId w:val="5"/>
  </w:num>
  <w:num w:numId="2" w16cid:durableId="1757097418">
    <w:abstractNumId w:val="11"/>
  </w:num>
  <w:num w:numId="3" w16cid:durableId="1809742290">
    <w:abstractNumId w:val="1"/>
  </w:num>
  <w:num w:numId="4" w16cid:durableId="184828689">
    <w:abstractNumId w:val="8"/>
  </w:num>
  <w:num w:numId="5" w16cid:durableId="490220082">
    <w:abstractNumId w:val="12"/>
  </w:num>
  <w:num w:numId="6" w16cid:durableId="16124653">
    <w:abstractNumId w:val="13"/>
  </w:num>
  <w:num w:numId="7" w16cid:durableId="1376002423">
    <w:abstractNumId w:val="6"/>
  </w:num>
  <w:num w:numId="8" w16cid:durableId="187184212">
    <w:abstractNumId w:val="2"/>
  </w:num>
  <w:num w:numId="9" w16cid:durableId="1834295677">
    <w:abstractNumId w:val="4"/>
  </w:num>
  <w:num w:numId="10" w16cid:durableId="1008673390">
    <w:abstractNumId w:val="0"/>
  </w:num>
  <w:num w:numId="11" w16cid:durableId="1091195011">
    <w:abstractNumId w:val="9"/>
  </w:num>
  <w:num w:numId="12" w16cid:durableId="2024546031">
    <w:abstractNumId w:val="10"/>
  </w:num>
  <w:num w:numId="13" w16cid:durableId="1692490155">
    <w:abstractNumId w:val="3"/>
  </w:num>
  <w:num w:numId="14" w16cid:durableId="1629974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82"/>
    <w:rsid w:val="00184CAC"/>
    <w:rsid w:val="00206594"/>
    <w:rsid w:val="003714AE"/>
    <w:rsid w:val="008F3314"/>
    <w:rsid w:val="00944AB1"/>
    <w:rsid w:val="00A0348A"/>
    <w:rsid w:val="00D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03EA"/>
  <w15:docId w15:val="{729BE0D3-4EEB-4366-9D2F-EBAF29D1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othic Uralic" w:eastAsia="Gothic Uralic" w:hAnsi="Gothic Uralic" w:cs="Gothic Ur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3eef73-8dc2-4a71-ac36-54d860b260ac" xsi:nil="true"/>
    <lcf76f155ced4ddcb4097134ff3c332f xmlns="dabf6513-9a00-4d10-8ca7-21a30bcded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85002C61E244F8089CDB8327F5CEA" ma:contentTypeVersion="16" ma:contentTypeDescription="Create a new document." ma:contentTypeScope="" ma:versionID="f7a8a3051c129a437db8318928be0bcf">
  <xsd:schema xmlns:xsd="http://www.w3.org/2001/XMLSchema" xmlns:xs="http://www.w3.org/2001/XMLSchema" xmlns:p="http://schemas.microsoft.com/office/2006/metadata/properties" xmlns:ns2="dabf6513-9a00-4d10-8ca7-21a30bcded65" xmlns:ns3="d43eef73-8dc2-4a71-ac36-54d860b260ac" targetNamespace="http://schemas.microsoft.com/office/2006/metadata/properties" ma:root="true" ma:fieldsID="fe460dcb78804a4ad8e3bd213165d41a" ns2:_="" ns3:_="">
    <xsd:import namespace="dabf6513-9a00-4d10-8ca7-21a30bcded65"/>
    <xsd:import namespace="d43eef73-8dc2-4a71-ac36-54d860b26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f6513-9a00-4d10-8ca7-21a30bcde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387d9-08ab-40c4-a93b-e746feb2f0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eef73-8dc2-4a71-ac36-54d860b26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af3a33-d5cc-4a86-bee9-775fdf4e326e}" ma:internalName="TaxCatchAll" ma:showField="CatchAllData" ma:web="d43eef73-8dc2-4a71-ac36-54d860b26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62828-366A-4930-9621-3735F5D51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3F7B7-FCD8-4430-8110-F1DA5562F9C7}">
  <ds:schemaRefs>
    <ds:schemaRef ds:uri="http://schemas.microsoft.com/office/2006/metadata/properties"/>
    <ds:schemaRef ds:uri="http://schemas.microsoft.com/office/infopath/2007/PartnerControls"/>
    <ds:schemaRef ds:uri="d43eef73-8dc2-4a71-ac36-54d860b260ac"/>
    <ds:schemaRef ds:uri="dabf6513-9a00-4d10-8ca7-21a30bcded65"/>
  </ds:schemaRefs>
</ds:datastoreItem>
</file>

<file path=customXml/itemProps3.xml><?xml version="1.0" encoding="utf-8"?>
<ds:datastoreItem xmlns:ds="http://schemas.openxmlformats.org/officeDocument/2006/customXml" ds:itemID="{723778AF-1361-4502-8487-05B68068E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f6513-9a00-4d10-8ca7-21a30bcded65"/>
    <ds:schemaRef ds:uri="d43eef73-8dc2-4a71-ac36-54d860b26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Moscato</dc:creator>
  <cp:lastModifiedBy>R Clift</cp:lastModifiedBy>
  <cp:revision>4</cp:revision>
  <dcterms:created xsi:type="dcterms:W3CDTF">2022-09-21T09:02:00Z</dcterms:created>
  <dcterms:modified xsi:type="dcterms:W3CDTF">2022-11-09T16:18:00Z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2022-09-15T00:00:00Z</vt:filetime>
  </property>
  <property fmtid="{D5CDD505-2E9C-101B-9397-08002B2CF9AE}" pid="5" name="ContentTypeId">
    <vt:lpwstr>0x0101004DA85002C61E244F8089CDB8327F5CEA</vt:lpwstr>
  </property>
</Properties>
</file>