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2798" w14:textId="755FB222" w:rsidR="00840270" w:rsidRDefault="00DC1E0D">
      <w:pPr>
        <w:pStyle w:val="BodyText"/>
        <w:ind w:left="983"/>
        <w:rPr>
          <w:rFonts w:ascii="Times New Roman"/>
          <w:b w:val="0"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E8872E5" wp14:editId="4FDFD69D">
            <wp:simplePos x="0" y="0"/>
            <wp:positionH relativeFrom="column">
              <wp:posOffset>76200</wp:posOffset>
            </wp:positionH>
            <wp:positionV relativeFrom="paragraph">
              <wp:posOffset>5715</wp:posOffset>
            </wp:positionV>
            <wp:extent cx="717550" cy="717550"/>
            <wp:effectExtent l="0" t="0" r="6350" b="635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D62">
        <w:rPr>
          <w:noProof/>
          <w:lang w:eastAsia="en-GB"/>
        </w:rPr>
        <w:drawing>
          <wp:anchor distT="0" distB="0" distL="114300" distR="114300" simplePos="0" relativeHeight="251655168" behindDoc="0" locked="0" layoutInCell="1" allowOverlap="1" wp14:anchorId="16B6BEF4" wp14:editId="412918AA">
            <wp:simplePos x="0" y="0"/>
            <wp:positionH relativeFrom="column">
              <wp:posOffset>3978275</wp:posOffset>
            </wp:positionH>
            <wp:positionV relativeFrom="paragraph">
              <wp:posOffset>-244475</wp:posOffset>
            </wp:positionV>
            <wp:extent cx="2951480" cy="467995"/>
            <wp:effectExtent l="0" t="0" r="1270" b="825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0C90F" w14:textId="2570D9C9" w:rsidR="00840270" w:rsidRPr="00BA1963" w:rsidRDefault="00FA1264">
      <w:pPr>
        <w:pStyle w:val="BodyText"/>
        <w:spacing w:before="144"/>
        <w:ind w:right="311"/>
        <w:jc w:val="center"/>
        <w:rPr>
          <w:rFonts w:ascii="Century Gothic" w:hAnsi="Century Gothic"/>
          <w:color w:val="0070C0"/>
        </w:rPr>
      </w:pPr>
      <w:r w:rsidRPr="00BA1963">
        <w:rPr>
          <w:rFonts w:ascii="Century Gothic" w:hAnsi="Century Gothic"/>
          <w:color w:val="0070C0"/>
        </w:rPr>
        <w:t>Strategies for supporting pupils with</w:t>
      </w:r>
    </w:p>
    <w:p w14:paraId="43CE324B" w14:textId="3CA801C8" w:rsidR="00840270" w:rsidRPr="00BA1963" w:rsidRDefault="007C7D62">
      <w:pPr>
        <w:pStyle w:val="BodyText"/>
        <w:spacing w:before="33"/>
        <w:ind w:right="313"/>
        <w:jc w:val="center"/>
        <w:rPr>
          <w:rFonts w:ascii="Century Gothic" w:hAnsi="Century Gothic"/>
          <w:color w:val="0070C0"/>
        </w:rPr>
      </w:pPr>
      <w:r w:rsidRPr="00BA1963">
        <w:rPr>
          <w:rFonts w:ascii="Century Gothic" w:hAnsi="Century Gothic"/>
          <w:color w:val="0070C0"/>
          <w:u w:val="single"/>
        </w:rPr>
        <w:t>SEND in</w:t>
      </w:r>
      <w:r w:rsidR="00FA1264" w:rsidRPr="00BA1963">
        <w:rPr>
          <w:rFonts w:ascii="Century Gothic" w:hAnsi="Century Gothic"/>
          <w:color w:val="0070C0"/>
          <w:u w:val="single"/>
        </w:rPr>
        <w:t xml:space="preserve"> </w:t>
      </w:r>
      <w:r w:rsidR="00242FCF">
        <w:rPr>
          <w:rFonts w:ascii="Century Gothic" w:hAnsi="Century Gothic"/>
          <w:color w:val="0070C0"/>
          <w:u w:val="single"/>
        </w:rPr>
        <w:t>Computing</w:t>
      </w:r>
      <w:r w:rsidR="00FA1264" w:rsidRPr="00BA1963">
        <w:rPr>
          <w:rFonts w:ascii="Century Gothic" w:hAnsi="Century Gothic"/>
          <w:color w:val="0070C0"/>
        </w:rPr>
        <w:t xml:space="preserve"> lessons.</w:t>
      </w:r>
    </w:p>
    <w:p w14:paraId="586C4C06" w14:textId="77777777" w:rsidR="00840270" w:rsidRDefault="00840270">
      <w:pPr>
        <w:spacing w:before="11" w:after="1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29"/>
      </w:tblGrid>
      <w:tr w:rsidR="00840270" w:rsidRPr="007C7D62" w14:paraId="31CB6EA3" w14:textId="77777777">
        <w:trPr>
          <w:trHeight w:val="294"/>
        </w:trPr>
        <w:tc>
          <w:tcPr>
            <w:tcW w:w="2830" w:type="dxa"/>
          </w:tcPr>
          <w:p w14:paraId="4DAD67C8" w14:textId="77777777" w:rsidR="00840270" w:rsidRPr="00BA1963" w:rsidRDefault="00FA1264">
            <w:pPr>
              <w:pStyle w:val="TableParagraph"/>
              <w:spacing w:before="9" w:line="265" w:lineRule="exact"/>
              <w:ind w:left="470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Individual Need</w:t>
            </w:r>
          </w:p>
        </w:tc>
        <w:tc>
          <w:tcPr>
            <w:tcW w:w="7629" w:type="dxa"/>
          </w:tcPr>
          <w:p w14:paraId="10734930" w14:textId="5F87A85D" w:rsidR="00840270" w:rsidRPr="00BA1963" w:rsidRDefault="00FA1264">
            <w:pPr>
              <w:pStyle w:val="TableParagraph"/>
              <w:spacing w:before="9" w:line="265" w:lineRule="exact"/>
              <w:ind w:left="1615" w:right="1605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 xml:space="preserve">Here’s how we </w:t>
            </w:r>
            <w:r w:rsidR="007C7D62" w:rsidRPr="00BA1963">
              <w:rPr>
                <w:rFonts w:ascii="Century Gothic" w:hAnsi="Century Gothic"/>
                <w:b/>
                <w:color w:val="0070C0"/>
                <w:sz w:val="24"/>
              </w:rPr>
              <w:t>support everyone…</w:t>
            </w:r>
          </w:p>
        </w:tc>
      </w:tr>
      <w:tr w:rsidR="00840270" w:rsidRPr="007C7D62" w14:paraId="10AB51BF" w14:textId="77777777">
        <w:trPr>
          <w:trHeight w:val="1497"/>
        </w:trPr>
        <w:tc>
          <w:tcPr>
            <w:tcW w:w="2830" w:type="dxa"/>
          </w:tcPr>
          <w:p w14:paraId="64601F88" w14:textId="77777777" w:rsidR="00840270" w:rsidRPr="00BA1963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38"/>
              </w:rPr>
            </w:pPr>
          </w:p>
          <w:p w14:paraId="56A686B6" w14:textId="77777777" w:rsidR="00840270" w:rsidRPr="00BA1963" w:rsidRDefault="00FA1264">
            <w:pPr>
              <w:pStyle w:val="TableParagraph"/>
              <w:spacing w:line="242" w:lineRule="auto"/>
              <w:ind w:left="143" w:right="103" w:firstLine="355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Attention Deficit Hyperactivity Disorder</w:t>
            </w:r>
          </w:p>
        </w:tc>
        <w:tc>
          <w:tcPr>
            <w:tcW w:w="7629" w:type="dxa"/>
          </w:tcPr>
          <w:p w14:paraId="4D8AD9F2" w14:textId="77777777" w:rsidR="00840270" w:rsidRPr="007C7D62" w:rsidRDefault="00FA1264" w:rsidP="00CC4C26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before="12" w:line="249" w:lineRule="auto"/>
              <w:ind w:right="834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Reinforce instructions on how to use the computing equipment</w:t>
            </w:r>
          </w:p>
          <w:p w14:paraId="62D7ECFB" w14:textId="77777777" w:rsidR="00840270" w:rsidRPr="007C7D62" w:rsidRDefault="00FA1264" w:rsidP="00CC4C26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before="16" w:line="290" w:lineRule="atLeast"/>
              <w:ind w:right="219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Be explicit about the rules of when to use the equipment and when to be listening and focusing on verbal instructions</w:t>
            </w:r>
          </w:p>
        </w:tc>
      </w:tr>
      <w:tr w:rsidR="00840270" w:rsidRPr="007C7D62" w14:paraId="31C94986" w14:textId="77777777">
        <w:trPr>
          <w:trHeight w:val="2671"/>
        </w:trPr>
        <w:tc>
          <w:tcPr>
            <w:tcW w:w="2830" w:type="dxa"/>
          </w:tcPr>
          <w:p w14:paraId="176BC9D5" w14:textId="77777777" w:rsidR="00840270" w:rsidRPr="00BA1963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1D2AA1C2" w14:textId="77777777" w:rsidR="00840270" w:rsidRPr="00BA1963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078C5DDB" w14:textId="77777777" w:rsidR="00840270" w:rsidRPr="00BA1963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2EF94DE3" w14:textId="77777777" w:rsidR="00840270" w:rsidRPr="00BA1963" w:rsidRDefault="00FA1264">
            <w:pPr>
              <w:pStyle w:val="TableParagraph"/>
              <w:spacing w:before="175"/>
              <w:ind w:left="470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Anxiety</w:t>
            </w:r>
          </w:p>
        </w:tc>
        <w:tc>
          <w:tcPr>
            <w:tcW w:w="7629" w:type="dxa"/>
          </w:tcPr>
          <w:p w14:paraId="2D2DC134" w14:textId="77777777" w:rsidR="00840270" w:rsidRPr="007C7D62" w:rsidRDefault="00FA1264" w:rsidP="007C7D62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before="10" w:line="249" w:lineRule="auto"/>
              <w:ind w:right="105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Arrange for another child to be a ‘buddy’ for computing lessons so that they know that they can have a consistent friend to help if</w:t>
            </w:r>
            <w:r w:rsidRPr="007C7D62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needed</w:t>
            </w:r>
          </w:p>
          <w:p w14:paraId="4F59A329" w14:textId="77777777" w:rsidR="00840270" w:rsidRPr="007C7D62" w:rsidRDefault="00FA1264" w:rsidP="007C7D62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before="24" w:line="249" w:lineRule="auto"/>
              <w:ind w:right="248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Where possible, the child will work in a group rather</w:t>
            </w:r>
            <w:r w:rsidRPr="007C7D62">
              <w:rPr>
                <w:rFonts w:ascii="Century Gothic" w:hAnsi="Century Gothic"/>
                <w:spacing w:val="-19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than independently so that they feel supported if they experience any issues with the computer / other equipment</w:t>
            </w:r>
          </w:p>
          <w:p w14:paraId="3CD5295F" w14:textId="77777777" w:rsidR="00840270" w:rsidRPr="007C7D62" w:rsidRDefault="00FA1264" w:rsidP="007C7D62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Through a visual timetable, pupils are supported to</w:t>
            </w:r>
            <w:r w:rsidRPr="007C7D62">
              <w:rPr>
                <w:rFonts w:ascii="Century Gothic" w:hAnsi="Century Gothic"/>
                <w:spacing w:val="-10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know</w:t>
            </w:r>
          </w:p>
          <w:p w14:paraId="58A0F44E" w14:textId="0D59EAA0" w:rsidR="00840270" w:rsidRPr="007C7D62" w:rsidRDefault="00CC4C26" w:rsidP="00CC4C26">
            <w:pPr>
              <w:pStyle w:val="TableParagraph"/>
              <w:spacing w:before="10" w:line="263" w:lineRule="exact"/>
              <w:ind w:left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ab/>
            </w:r>
            <w:r w:rsidR="00FA1264" w:rsidRPr="007C7D62">
              <w:rPr>
                <w:rFonts w:ascii="Century Gothic" w:hAnsi="Century Gothic"/>
                <w:sz w:val="24"/>
              </w:rPr>
              <w:t xml:space="preserve">that </w:t>
            </w:r>
            <w:r w:rsidR="00242FCF">
              <w:rPr>
                <w:rFonts w:ascii="Century Gothic" w:hAnsi="Century Gothic"/>
                <w:sz w:val="24"/>
              </w:rPr>
              <w:t xml:space="preserve">computing </w:t>
            </w:r>
            <w:r w:rsidR="00FA1264" w:rsidRPr="007C7D62">
              <w:rPr>
                <w:rFonts w:ascii="Century Gothic" w:hAnsi="Century Gothic"/>
                <w:sz w:val="24"/>
              </w:rPr>
              <w:t>time is coming up</w:t>
            </w:r>
          </w:p>
        </w:tc>
      </w:tr>
      <w:tr w:rsidR="00840270" w:rsidRPr="007C7D62" w14:paraId="2E23992F" w14:textId="77777777">
        <w:trPr>
          <w:trHeight w:val="2404"/>
        </w:trPr>
        <w:tc>
          <w:tcPr>
            <w:tcW w:w="2830" w:type="dxa"/>
          </w:tcPr>
          <w:p w14:paraId="121676D2" w14:textId="77777777" w:rsidR="00840270" w:rsidRPr="00BA1963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02D9014D" w14:textId="77777777" w:rsidR="00840270" w:rsidRPr="00BA1963" w:rsidRDefault="00840270">
            <w:pPr>
              <w:pStyle w:val="TableParagraph"/>
              <w:spacing w:before="2"/>
              <w:ind w:left="0"/>
              <w:rPr>
                <w:rFonts w:ascii="Century Gothic" w:hAnsi="Century Gothic"/>
                <w:b/>
                <w:color w:val="0070C0"/>
                <w:sz w:val="35"/>
              </w:rPr>
            </w:pPr>
          </w:p>
          <w:p w14:paraId="5A13A47D" w14:textId="77777777" w:rsidR="00840270" w:rsidRPr="00BA1963" w:rsidRDefault="00FA1264">
            <w:pPr>
              <w:pStyle w:val="TableParagraph"/>
              <w:spacing w:before="1" w:line="242" w:lineRule="auto"/>
              <w:ind w:left="866" w:right="84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Autism Spectrum Disorder</w:t>
            </w:r>
          </w:p>
        </w:tc>
        <w:tc>
          <w:tcPr>
            <w:tcW w:w="7629" w:type="dxa"/>
          </w:tcPr>
          <w:p w14:paraId="3E9A2E1F" w14:textId="77777777" w:rsidR="00840270" w:rsidRPr="007C7D62" w:rsidRDefault="00FA1264" w:rsidP="007C7D62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before="12" w:line="249" w:lineRule="auto"/>
              <w:ind w:right="432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Teacher / TA to discuss what the computing session will involve and what programme/software/computing equipment will be</w:t>
            </w:r>
            <w:r w:rsidRPr="007C7D62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used</w:t>
            </w:r>
          </w:p>
          <w:p w14:paraId="3BE83C85" w14:textId="77777777" w:rsidR="00840270" w:rsidRPr="007C7D62" w:rsidRDefault="00FA1264" w:rsidP="007C7D62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before="24" w:line="249" w:lineRule="auto"/>
              <w:ind w:right="513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Where possible, the child will work in the same group / team for each session</w:t>
            </w:r>
          </w:p>
          <w:p w14:paraId="13FB6377" w14:textId="262208A7" w:rsidR="00840270" w:rsidRPr="007C7D62" w:rsidRDefault="00FA1264" w:rsidP="007C7D62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before="25" w:line="247" w:lineRule="auto"/>
              <w:ind w:right="673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Where possible/necessary, discuss any unfamiliar technical vocabulary that might be used prior to</w:t>
            </w:r>
            <w:r w:rsidRPr="007C7D62">
              <w:rPr>
                <w:rFonts w:ascii="Century Gothic" w:hAnsi="Century Gothic"/>
                <w:spacing w:val="-18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the</w:t>
            </w:r>
            <w:r w:rsidR="007C7D62">
              <w:rPr>
                <w:rFonts w:ascii="Century Gothic" w:hAnsi="Century Gothic"/>
                <w:sz w:val="24"/>
              </w:rPr>
              <w:t xml:space="preserve"> l</w:t>
            </w:r>
            <w:r w:rsidRPr="007C7D62">
              <w:rPr>
                <w:rFonts w:ascii="Century Gothic" w:hAnsi="Century Gothic"/>
                <w:sz w:val="24"/>
              </w:rPr>
              <w:t>esson</w:t>
            </w:r>
          </w:p>
        </w:tc>
      </w:tr>
      <w:tr w:rsidR="00840270" w:rsidRPr="007C7D62" w14:paraId="0FD8F7C4" w14:textId="77777777">
        <w:trPr>
          <w:trHeight w:val="1199"/>
        </w:trPr>
        <w:tc>
          <w:tcPr>
            <w:tcW w:w="2830" w:type="dxa"/>
          </w:tcPr>
          <w:p w14:paraId="26B86875" w14:textId="77777777" w:rsidR="00840270" w:rsidRPr="00BA1963" w:rsidRDefault="00840270">
            <w:pPr>
              <w:pStyle w:val="TableParagraph"/>
              <w:spacing w:before="9"/>
              <w:ind w:left="0"/>
              <w:rPr>
                <w:rFonts w:ascii="Century Gothic" w:hAnsi="Century Gothic"/>
                <w:b/>
                <w:color w:val="0070C0"/>
                <w:sz w:val="37"/>
              </w:rPr>
            </w:pPr>
          </w:p>
          <w:p w14:paraId="0B8C15D1" w14:textId="77777777" w:rsidR="00840270" w:rsidRPr="00BA1963" w:rsidRDefault="00FA1264">
            <w:pPr>
              <w:pStyle w:val="TableParagraph"/>
              <w:spacing w:before="1"/>
              <w:ind w:left="469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Dyscalculia</w:t>
            </w:r>
          </w:p>
        </w:tc>
        <w:tc>
          <w:tcPr>
            <w:tcW w:w="7629" w:type="dxa"/>
          </w:tcPr>
          <w:p w14:paraId="182DA714" w14:textId="77777777" w:rsidR="00840270" w:rsidRPr="007C7D62" w:rsidRDefault="00FA1264" w:rsidP="00CC4C26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spacing w:before="10" w:line="247" w:lineRule="auto"/>
              <w:ind w:right="489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Provide printouts of the instructions that will used in the lesson</w:t>
            </w:r>
          </w:p>
          <w:p w14:paraId="2A6F6DED" w14:textId="77777777" w:rsidR="00840270" w:rsidRPr="007C7D62" w:rsidRDefault="00FA1264" w:rsidP="00CC4C26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spacing w:before="21" w:line="290" w:lineRule="atLeast"/>
              <w:ind w:right="380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Where necessary, provide screenshots of the computer programme that will be used in the</w:t>
            </w:r>
            <w:r w:rsidRPr="007C7D62">
              <w:rPr>
                <w:rFonts w:ascii="Century Gothic" w:hAnsi="Century Gothic"/>
                <w:spacing w:val="-9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lesson</w:t>
            </w:r>
          </w:p>
        </w:tc>
      </w:tr>
      <w:tr w:rsidR="00840270" w:rsidRPr="007C7D62" w14:paraId="3C9FCD1E" w14:textId="77777777">
        <w:trPr>
          <w:trHeight w:val="2073"/>
        </w:trPr>
        <w:tc>
          <w:tcPr>
            <w:tcW w:w="2830" w:type="dxa"/>
          </w:tcPr>
          <w:p w14:paraId="11A5C571" w14:textId="77777777" w:rsidR="00840270" w:rsidRPr="00BA1963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1F942C1C" w14:textId="77777777" w:rsidR="00840270" w:rsidRPr="00BA1963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126D0085" w14:textId="77777777" w:rsidR="00840270" w:rsidRPr="00BA1963" w:rsidRDefault="00FA1264">
            <w:pPr>
              <w:pStyle w:val="TableParagraph"/>
              <w:spacing w:before="215"/>
              <w:ind w:left="469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Dyslexia</w:t>
            </w:r>
          </w:p>
        </w:tc>
        <w:tc>
          <w:tcPr>
            <w:tcW w:w="7629" w:type="dxa"/>
          </w:tcPr>
          <w:p w14:paraId="7AB9B9B1" w14:textId="032750DB" w:rsidR="00840270" w:rsidRPr="007C7D62" w:rsidRDefault="00FA1264" w:rsidP="007C7D62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before="10" w:line="247" w:lineRule="auto"/>
              <w:ind w:right="252"/>
              <w:jc w:val="both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When using the interactive whiteboard, avoid black text on a white background and ensure this is avoided</w:t>
            </w:r>
            <w:r w:rsidRPr="007C7D62">
              <w:rPr>
                <w:rFonts w:ascii="Century Gothic" w:hAnsi="Century Gothic"/>
                <w:spacing w:val="-24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when sharing documents on</w:t>
            </w:r>
            <w:r w:rsidR="00056A48">
              <w:rPr>
                <w:rFonts w:ascii="Century Gothic" w:hAnsi="Century Gothic"/>
                <w:sz w:val="24"/>
              </w:rPr>
              <w:t xml:space="preserve"> tablets</w:t>
            </w:r>
            <w:r w:rsidRPr="007C7D62">
              <w:rPr>
                <w:rFonts w:ascii="Century Gothic" w:hAnsi="Century Gothic"/>
                <w:sz w:val="24"/>
              </w:rPr>
              <w:t xml:space="preserve"> or in pupils’ shared areas</w:t>
            </w:r>
          </w:p>
          <w:p w14:paraId="4215B12A" w14:textId="77777777" w:rsidR="00840270" w:rsidRPr="007C7D62" w:rsidRDefault="00FA1264" w:rsidP="007C7D62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before="28" w:line="247" w:lineRule="auto"/>
              <w:ind w:right="299"/>
              <w:jc w:val="both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Show the child how to enlarge or zoom in on a page when using a computer so that text and images can</w:t>
            </w:r>
            <w:r w:rsidRPr="007C7D62">
              <w:rPr>
                <w:rFonts w:ascii="Century Gothic" w:hAnsi="Century Gothic"/>
                <w:spacing w:val="-22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be</w:t>
            </w:r>
          </w:p>
          <w:p w14:paraId="553A6775" w14:textId="4D8AA868" w:rsidR="00840270" w:rsidRPr="007C7D62" w:rsidRDefault="007C7D62" w:rsidP="007C7D62">
            <w:pPr>
              <w:pStyle w:val="TableParagraph"/>
              <w:spacing w:before="3" w:line="263" w:lineRule="exact"/>
              <w:ind w:left="0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         </w:t>
            </w:r>
            <w:r w:rsidR="00CC4C26">
              <w:rPr>
                <w:rFonts w:ascii="Century Gothic" w:hAnsi="Century Gothic"/>
                <w:sz w:val="24"/>
              </w:rPr>
              <w:t xml:space="preserve"> </w:t>
            </w:r>
            <w:r w:rsidR="00FA1264" w:rsidRPr="007C7D62">
              <w:rPr>
                <w:rFonts w:ascii="Century Gothic" w:hAnsi="Century Gothic"/>
                <w:sz w:val="24"/>
              </w:rPr>
              <w:t>clearly read and understood</w:t>
            </w:r>
          </w:p>
        </w:tc>
      </w:tr>
      <w:tr w:rsidR="00840270" w:rsidRPr="007C7D62" w14:paraId="1494E145" w14:textId="77777777">
        <w:trPr>
          <w:trHeight w:val="2061"/>
        </w:trPr>
        <w:tc>
          <w:tcPr>
            <w:tcW w:w="2830" w:type="dxa"/>
          </w:tcPr>
          <w:p w14:paraId="598CDB07" w14:textId="77777777" w:rsidR="00840270" w:rsidRPr="00BA1963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0BBB814D" w14:textId="77777777" w:rsidR="00840270" w:rsidRPr="00BA1963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335C0DB6" w14:textId="77777777" w:rsidR="00840270" w:rsidRPr="00BA1963" w:rsidRDefault="00FA1264">
            <w:pPr>
              <w:pStyle w:val="TableParagraph"/>
              <w:spacing w:before="210"/>
              <w:ind w:left="469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Dyspraxia</w:t>
            </w:r>
          </w:p>
        </w:tc>
        <w:tc>
          <w:tcPr>
            <w:tcW w:w="7629" w:type="dxa"/>
          </w:tcPr>
          <w:p w14:paraId="6D86D56F" w14:textId="77777777" w:rsidR="00840270" w:rsidRPr="007C7D62" w:rsidRDefault="00FA1264" w:rsidP="007C7D62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before="12" w:line="249" w:lineRule="auto"/>
              <w:ind w:right="528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Provide opportunities for the child to sit in a spot in</w:t>
            </w:r>
            <w:r w:rsidRPr="007C7D62">
              <w:rPr>
                <w:rFonts w:ascii="Century Gothic" w:hAnsi="Century Gothic"/>
                <w:spacing w:val="-21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the classroom where there is plenty of room, particularly when a computer is</w:t>
            </w:r>
            <w:r w:rsidRPr="007C7D62">
              <w:rPr>
                <w:rFonts w:ascii="Century Gothic" w:hAnsi="Century Gothic"/>
                <w:spacing w:val="-8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needed</w:t>
            </w:r>
          </w:p>
          <w:p w14:paraId="68B6E6C0" w14:textId="77777777" w:rsidR="00840270" w:rsidRPr="007C7D62" w:rsidRDefault="00FA1264" w:rsidP="007C7D62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line="249" w:lineRule="auto"/>
              <w:ind w:right="655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Make sure that instructions are clearly explained</w:t>
            </w:r>
            <w:r w:rsidRPr="007C7D62">
              <w:rPr>
                <w:rFonts w:ascii="Century Gothic" w:hAnsi="Century Gothic"/>
                <w:spacing w:val="-25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and repeated if</w:t>
            </w:r>
            <w:r w:rsidRPr="007C7D62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necessary</w:t>
            </w:r>
          </w:p>
          <w:p w14:paraId="4BBF5573" w14:textId="77777777" w:rsidR="00840270" w:rsidRPr="007C7D62" w:rsidRDefault="00FA1264" w:rsidP="007C7D62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line="282" w:lineRule="exact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Allow extra time to complete tasks, especially when</w:t>
            </w:r>
            <w:r w:rsidRPr="007C7D62">
              <w:rPr>
                <w:rFonts w:ascii="Century Gothic" w:hAnsi="Century Gothic"/>
                <w:spacing w:val="-17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new</w:t>
            </w:r>
          </w:p>
          <w:p w14:paraId="063E06BB" w14:textId="14D324F4" w:rsidR="00840270" w:rsidRPr="007C7D62" w:rsidRDefault="007C7D62" w:rsidP="007C7D62">
            <w:pPr>
              <w:pStyle w:val="TableParagraph"/>
              <w:spacing w:before="12" w:line="263" w:lineRule="exact"/>
              <w:ind w:left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         </w:t>
            </w:r>
            <w:r w:rsidR="00FA1264" w:rsidRPr="007C7D62">
              <w:rPr>
                <w:rFonts w:ascii="Century Gothic" w:hAnsi="Century Gothic"/>
                <w:sz w:val="24"/>
              </w:rPr>
              <w:t>concepts/programmes/software is being used</w:t>
            </w:r>
          </w:p>
        </w:tc>
      </w:tr>
      <w:tr w:rsidR="00840270" w:rsidRPr="007C7D62" w14:paraId="2AF91807" w14:textId="77777777">
        <w:trPr>
          <w:trHeight w:val="587"/>
        </w:trPr>
        <w:tc>
          <w:tcPr>
            <w:tcW w:w="2830" w:type="dxa"/>
          </w:tcPr>
          <w:p w14:paraId="2E92C36C" w14:textId="77777777" w:rsidR="00840270" w:rsidRPr="00BA1963" w:rsidRDefault="00FA1264">
            <w:pPr>
              <w:pStyle w:val="TableParagraph"/>
              <w:spacing w:before="9" w:line="290" w:lineRule="atLeast"/>
              <w:ind w:left="744" w:right="716" w:firstLine="244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Hearing Impairment</w:t>
            </w:r>
          </w:p>
        </w:tc>
        <w:tc>
          <w:tcPr>
            <w:tcW w:w="7629" w:type="dxa"/>
          </w:tcPr>
          <w:p w14:paraId="4F5FD848" w14:textId="77777777" w:rsidR="00840270" w:rsidRPr="007C7D62" w:rsidRDefault="00FA1264" w:rsidP="00CC4C26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spacing w:before="3" w:line="290" w:lineRule="atLeast"/>
              <w:ind w:right="359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Ensure that the child is able to sit near to the interactive whiteboard and/or the</w:t>
            </w:r>
            <w:r w:rsidRPr="007C7D62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teacher</w:t>
            </w:r>
          </w:p>
        </w:tc>
      </w:tr>
    </w:tbl>
    <w:p w14:paraId="311B7E2A" w14:textId="77777777" w:rsidR="00840270" w:rsidRPr="007C7D62" w:rsidRDefault="00840270">
      <w:pPr>
        <w:spacing w:line="290" w:lineRule="atLeast"/>
        <w:rPr>
          <w:rFonts w:ascii="Century Gothic" w:hAnsi="Century Gothic"/>
          <w:sz w:val="24"/>
        </w:rPr>
        <w:sectPr w:rsidR="00840270" w:rsidRPr="007C7D62">
          <w:type w:val="continuous"/>
          <w:pgSz w:w="11910" w:h="16840"/>
          <w:pgMar w:top="7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29"/>
      </w:tblGrid>
      <w:tr w:rsidR="00840270" w:rsidRPr="007C7D62" w14:paraId="23606332" w14:textId="77777777">
        <w:trPr>
          <w:trHeight w:val="3530"/>
        </w:trPr>
        <w:tc>
          <w:tcPr>
            <w:tcW w:w="2830" w:type="dxa"/>
          </w:tcPr>
          <w:p w14:paraId="06C3DEE3" w14:textId="77777777" w:rsidR="00840270" w:rsidRPr="007C7D62" w:rsidRDefault="00840270">
            <w:pPr>
              <w:pStyle w:val="Table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7629" w:type="dxa"/>
          </w:tcPr>
          <w:p w14:paraId="234A64D6" w14:textId="77777777" w:rsidR="00840270" w:rsidRPr="007C7D62" w:rsidRDefault="00FA1264" w:rsidP="00CC4C26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spacing w:before="12" w:line="247" w:lineRule="auto"/>
              <w:ind w:right="471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Repeat instructions for independent learning to</w:t>
            </w:r>
            <w:r w:rsidRPr="007C7D62">
              <w:rPr>
                <w:rFonts w:ascii="Century Gothic" w:hAnsi="Century Gothic"/>
                <w:spacing w:val="-18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ensure the child knows what to</w:t>
            </w:r>
            <w:r w:rsidRPr="007C7D62">
              <w:rPr>
                <w:rFonts w:ascii="Century Gothic" w:hAnsi="Century Gothic"/>
                <w:spacing w:val="-7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do</w:t>
            </w:r>
          </w:p>
          <w:p w14:paraId="780B2C52" w14:textId="77777777" w:rsidR="00840270" w:rsidRPr="007C7D62" w:rsidRDefault="00FA1264" w:rsidP="00CC4C26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spacing w:before="5" w:line="249" w:lineRule="auto"/>
              <w:ind w:right="764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Ensure that any videos that are shown in computing lessons are subtitled</w:t>
            </w:r>
          </w:p>
          <w:p w14:paraId="5FB04A09" w14:textId="77777777" w:rsidR="00840270" w:rsidRPr="007C7D62" w:rsidRDefault="00FA1264" w:rsidP="00CC4C26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spacing w:line="249" w:lineRule="auto"/>
              <w:ind w:right="475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Provide print outs or screenshots from the main input</w:t>
            </w:r>
            <w:r w:rsidRPr="007C7D62">
              <w:rPr>
                <w:rFonts w:ascii="Century Gothic" w:hAnsi="Century Gothic"/>
                <w:spacing w:val="-22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in lessons which the child can refer</w:t>
            </w:r>
            <w:r w:rsidRPr="007C7D62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to</w:t>
            </w:r>
          </w:p>
          <w:p w14:paraId="09152C0A" w14:textId="77777777" w:rsidR="00840270" w:rsidRPr="007C7D62" w:rsidRDefault="00FA1264" w:rsidP="00CC4C26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spacing w:line="249" w:lineRule="auto"/>
              <w:ind w:right="246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New and unfamiliar technical vocabulary is discussed at the start of a new computing</w:t>
            </w:r>
            <w:r w:rsidRPr="007C7D62">
              <w:rPr>
                <w:rFonts w:ascii="Century Gothic" w:hAnsi="Century Gothic"/>
                <w:spacing w:val="-5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unit</w:t>
            </w:r>
          </w:p>
          <w:p w14:paraId="0C473D46" w14:textId="77777777" w:rsidR="00840270" w:rsidRPr="007C7D62" w:rsidRDefault="00FA1264" w:rsidP="00CC4C26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spacing w:line="247" w:lineRule="auto"/>
              <w:ind w:right="509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Ensure that background noise is kept to a minimum, particularly when sound is being used with</w:t>
            </w:r>
            <w:r w:rsidRPr="007C7D62">
              <w:rPr>
                <w:rFonts w:ascii="Century Gothic" w:hAnsi="Century Gothic"/>
                <w:spacing w:val="-22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computers.</w:t>
            </w:r>
          </w:p>
          <w:p w14:paraId="24065E67" w14:textId="19A70EDF" w:rsidR="00840270" w:rsidRPr="007C7D62" w:rsidRDefault="00FA1264" w:rsidP="00CC4C26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spacing w:line="292" w:lineRule="exact"/>
              <w:ind w:right="500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Provide headphones for all children if the</w:t>
            </w:r>
            <w:r w:rsidRPr="007C7D62">
              <w:rPr>
                <w:rFonts w:ascii="Century Gothic" w:hAnsi="Century Gothic"/>
                <w:spacing w:val="-21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 xml:space="preserve">background noise is going to hinder the </w:t>
            </w:r>
            <w:r w:rsidR="007C7D62" w:rsidRPr="007C7D62">
              <w:rPr>
                <w:rFonts w:ascii="Century Gothic" w:hAnsi="Century Gothic"/>
                <w:sz w:val="24"/>
              </w:rPr>
              <w:t>hearing-impaired</w:t>
            </w:r>
            <w:r w:rsidRPr="007C7D62">
              <w:rPr>
                <w:rFonts w:ascii="Century Gothic" w:hAnsi="Century Gothic"/>
                <w:spacing w:val="-13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child</w:t>
            </w:r>
          </w:p>
        </w:tc>
      </w:tr>
      <w:tr w:rsidR="00840270" w:rsidRPr="007C7D62" w14:paraId="47E3592B" w14:textId="77777777">
        <w:trPr>
          <w:trHeight w:val="877"/>
        </w:trPr>
        <w:tc>
          <w:tcPr>
            <w:tcW w:w="2830" w:type="dxa"/>
          </w:tcPr>
          <w:p w14:paraId="43CA3D78" w14:textId="77777777" w:rsidR="00840270" w:rsidRPr="00BA1963" w:rsidRDefault="00840270">
            <w:pPr>
              <w:pStyle w:val="TableParagraph"/>
              <w:spacing w:before="7"/>
              <w:ind w:left="0"/>
              <w:rPr>
                <w:rFonts w:ascii="Century Gothic" w:hAnsi="Century Gothic"/>
                <w:b/>
                <w:color w:val="0070C0"/>
                <w:sz w:val="24"/>
              </w:rPr>
            </w:pPr>
          </w:p>
          <w:p w14:paraId="40A5094C" w14:textId="77777777" w:rsidR="00840270" w:rsidRPr="00BA1963" w:rsidRDefault="00FA1264">
            <w:pPr>
              <w:pStyle w:val="TableParagraph"/>
              <w:ind w:left="593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Toileting Issues</w:t>
            </w:r>
          </w:p>
        </w:tc>
        <w:tc>
          <w:tcPr>
            <w:tcW w:w="7629" w:type="dxa"/>
          </w:tcPr>
          <w:p w14:paraId="1662873F" w14:textId="77777777" w:rsidR="00840270" w:rsidRPr="007C7D62" w:rsidRDefault="00FA1264" w:rsidP="007C7D62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7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Let me leave and return to the classroom discreetly</w:t>
            </w:r>
            <w:r w:rsidRPr="007C7D62">
              <w:rPr>
                <w:rFonts w:ascii="Century Gothic" w:hAnsi="Century Gothic"/>
                <w:spacing w:val="-18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and</w:t>
            </w:r>
          </w:p>
          <w:p w14:paraId="5CEB3F2C" w14:textId="0771CE48" w:rsidR="00840270" w:rsidRPr="007C7D62" w:rsidRDefault="007C7D62" w:rsidP="007C7D62">
            <w:pPr>
              <w:pStyle w:val="TableParagraph"/>
              <w:spacing w:before="6" w:line="290" w:lineRule="atLeast"/>
              <w:ind w:left="0" w:right="513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         </w:t>
            </w:r>
            <w:r w:rsidR="00CC4C26">
              <w:rPr>
                <w:rFonts w:ascii="Century Gothic" w:hAnsi="Century Gothic"/>
                <w:sz w:val="24"/>
              </w:rPr>
              <w:t xml:space="preserve"> </w:t>
            </w:r>
            <w:r w:rsidR="00FA1264" w:rsidRPr="007C7D62">
              <w:rPr>
                <w:rFonts w:ascii="Century Gothic" w:hAnsi="Century Gothic"/>
                <w:sz w:val="24"/>
              </w:rPr>
              <w:t xml:space="preserve">without having to get permission whenever I need the </w:t>
            </w:r>
            <w:r w:rsidR="00CC4C26">
              <w:rPr>
                <w:rFonts w:ascii="Century Gothic" w:hAnsi="Century Gothic"/>
                <w:sz w:val="24"/>
              </w:rPr>
              <w:tab/>
            </w:r>
            <w:r w:rsidR="00FA1264" w:rsidRPr="007C7D62">
              <w:rPr>
                <w:rFonts w:ascii="Century Gothic" w:hAnsi="Century Gothic"/>
                <w:sz w:val="24"/>
              </w:rPr>
              <w:t>toilet.</w:t>
            </w:r>
          </w:p>
        </w:tc>
      </w:tr>
      <w:tr w:rsidR="00840270" w:rsidRPr="007C7D62" w14:paraId="001553C7" w14:textId="77777777">
        <w:trPr>
          <w:trHeight w:val="2645"/>
        </w:trPr>
        <w:tc>
          <w:tcPr>
            <w:tcW w:w="2830" w:type="dxa"/>
          </w:tcPr>
          <w:p w14:paraId="77E0ACD2" w14:textId="77777777" w:rsidR="00840270" w:rsidRPr="00BA1963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0152EB34" w14:textId="77777777" w:rsidR="00840270" w:rsidRPr="00BA1963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6515E78E" w14:textId="77777777" w:rsidR="00840270" w:rsidRPr="00BA1963" w:rsidRDefault="00FA1264">
            <w:pPr>
              <w:pStyle w:val="TableParagraph"/>
              <w:spacing w:before="208" w:line="242" w:lineRule="auto"/>
              <w:ind w:left="1020" w:right="453" w:hanging="329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Cognition and Learning</w:t>
            </w:r>
          </w:p>
          <w:p w14:paraId="14611F3C" w14:textId="77777777" w:rsidR="00840270" w:rsidRPr="00BA1963" w:rsidRDefault="00FA1264">
            <w:pPr>
              <w:pStyle w:val="TableParagraph"/>
              <w:spacing w:line="290" w:lineRule="exact"/>
              <w:ind w:left="785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Challenges</w:t>
            </w:r>
          </w:p>
        </w:tc>
        <w:tc>
          <w:tcPr>
            <w:tcW w:w="7629" w:type="dxa"/>
          </w:tcPr>
          <w:p w14:paraId="6CF80E45" w14:textId="77777777" w:rsidR="00840270" w:rsidRPr="007C7D62" w:rsidRDefault="00FA1264" w:rsidP="007C7D62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12" w:line="247" w:lineRule="auto"/>
              <w:ind w:right="240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Provide small steps to complete in independent</w:t>
            </w:r>
            <w:r w:rsidRPr="007C7D62">
              <w:rPr>
                <w:rFonts w:ascii="Century Gothic" w:hAnsi="Century Gothic"/>
                <w:spacing w:val="-18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learning activities as the computing tasks could be unfamiliar Provide a word bank to explain unfamiliar technical vocabulary</w:t>
            </w:r>
          </w:p>
          <w:p w14:paraId="0348663B" w14:textId="77777777" w:rsidR="00840270" w:rsidRPr="007C7D62" w:rsidRDefault="00FA1264" w:rsidP="007C7D62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7" w:line="247" w:lineRule="auto"/>
              <w:ind w:right="431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Provide screenshots of the computer programmes</w:t>
            </w:r>
            <w:r w:rsidRPr="007C7D62">
              <w:rPr>
                <w:rFonts w:ascii="Century Gothic" w:hAnsi="Century Gothic"/>
                <w:spacing w:val="-15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that will be used in computing</w:t>
            </w:r>
            <w:r w:rsidRPr="007C7D62"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lessons</w:t>
            </w:r>
          </w:p>
          <w:p w14:paraId="0B868DF9" w14:textId="77777777" w:rsidR="00840270" w:rsidRPr="007C7D62" w:rsidRDefault="00FA1264" w:rsidP="007C7D62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5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Use plenty of modelling on screen to ensure that the</w:t>
            </w:r>
            <w:r w:rsidRPr="007C7D62">
              <w:rPr>
                <w:rFonts w:ascii="Century Gothic" w:hAnsi="Century Gothic"/>
                <w:spacing w:val="-21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child</w:t>
            </w:r>
          </w:p>
          <w:p w14:paraId="44014733" w14:textId="77777777" w:rsidR="00840270" w:rsidRPr="007C7D62" w:rsidRDefault="00FA1264" w:rsidP="007C7D62">
            <w:pPr>
              <w:pStyle w:val="TableParagraph"/>
              <w:tabs>
                <w:tab w:val="left" w:pos="829"/>
              </w:tabs>
              <w:spacing w:before="3" w:line="296" w:lineRule="exact"/>
              <w:ind w:left="720" w:right="1054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understands how to access programmes and the information within</w:t>
            </w:r>
            <w:r w:rsidRPr="007C7D62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them</w:t>
            </w:r>
          </w:p>
        </w:tc>
      </w:tr>
      <w:tr w:rsidR="00840270" w:rsidRPr="007C7D62" w14:paraId="79167458" w14:textId="77777777">
        <w:trPr>
          <w:trHeight w:val="2081"/>
        </w:trPr>
        <w:tc>
          <w:tcPr>
            <w:tcW w:w="2830" w:type="dxa"/>
          </w:tcPr>
          <w:p w14:paraId="4D3B9ED5" w14:textId="77777777" w:rsidR="00840270" w:rsidRPr="00BA1963" w:rsidRDefault="00840270">
            <w:pPr>
              <w:pStyle w:val="TableParagraph"/>
              <w:spacing w:before="4"/>
              <w:ind w:left="0"/>
              <w:rPr>
                <w:rFonts w:ascii="Century Gothic" w:hAnsi="Century Gothic"/>
                <w:b/>
                <w:color w:val="0070C0"/>
                <w:sz w:val="25"/>
              </w:rPr>
            </w:pPr>
          </w:p>
          <w:p w14:paraId="03492B4C" w14:textId="77777777" w:rsidR="00840270" w:rsidRPr="00BA1963" w:rsidRDefault="00FA1264">
            <w:pPr>
              <w:pStyle w:val="TableParagraph"/>
              <w:spacing w:line="242" w:lineRule="auto"/>
              <w:ind w:left="909" w:right="479" w:firstLine="28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Speech, Language &amp;</w:t>
            </w:r>
          </w:p>
          <w:p w14:paraId="290EC286" w14:textId="77777777" w:rsidR="00840270" w:rsidRPr="00BA1963" w:rsidRDefault="00FA1264">
            <w:pPr>
              <w:pStyle w:val="TableParagraph"/>
              <w:spacing w:line="242" w:lineRule="auto"/>
              <w:ind w:left="1039" w:right="393" w:hanging="509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Communication Needs</w:t>
            </w:r>
          </w:p>
        </w:tc>
        <w:tc>
          <w:tcPr>
            <w:tcW w:w="7629" w:type="dxa"/>
          </w:tcPr>
          <w:p w14:paraId="36496633" w14:textId="77777777" w:rsidR="00840270" w:rsidRPr="007C7D62" w:rsidRDefault="00FA1264" w:rsidP="007C7D62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spacing w:before="5" w:line="249" w:lineRule="auto"/>
              <w:ind w:right="120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Be prepared to adapt instructions, particularly those that contain unfamiliar technical vocabulary, so that the child can understand</w:t>
            </w:r>
            <w:r w:rsidRPr="007C7D62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them</w:t>
            </w:r>
          </w:p>
          <w:p w14:paraId="38E28300" w14:textId="77777777" w:rsidR="00840270" w:rsidRPr="007C7D62" w:rsidRDefault="00FA1264" w:rsidP="007C7D62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spacing w:line="249" w:lineRule="auto"/>
              <w:ind w:right="343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Provide lots of ‘talk’ opportunities so that new</w:t>
            </w:r>
            <w:r w:rsidRPr="007C7D62">
              <w:rPr>
                <w:rFonts w:ascii="Century Gothic" w:hAnsi="Century Gothic"/>
                <w:spacing w:val="-20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concepts can be discussed, prior to beginning independent learning Provide printouts which include the images</w:t>
            </w:r>
            <w:r w:rsidRPr="007C7D62">
              <w:rPr>
                <w:rFonts w:ascii="Century Gothic" w:hAnsi="Century Gothic"/>
                <w:spacing w:val="-17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of</w:t>
            </w:r>
          </w:p>
          <w:p w14:paraId="64C873FC" w14:textId="111FC541" w:rsidR="00840270" w:rsidRPr="007C7D62" w:rsidRDefault="007C7D62" w:rsidP="007C7D62">
            <w:pPr>
              <w:pStyle w:val="TableParagraph"/>
              <w:spacing w:before="2"/>
              <w:ind w:left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          </w:t>
            </w:r>
            <w:r w:rsidR="00FA1264" w:rsidRPr="007C7D62">
              <w:rPr>
                <w:rFonts w:ascii="Century Gothic" w:hAnsi="Century Gothic"/>
                <w:sz w:val="24"/>
              </w:rPr>
              <w:t>symbols/icons/buttons that will be used in the lesson</w:t>
            </w:r>
          </w:p>
        </w:tc>
      </w:tr>
      <w:tr w:rsidR="00840270" w:rsidRPr="007C7D62" w14:paraId="75C1FDD2" w14:textId="77777777">
        <w:trPr>
          <w:trHeight w:val="1201"/>
        </w:trPr>
        <w:tc>
          <w:tcPr>
            <w:tcW w:w="2830" w:type="dxa"/>
          </w:tcPr>
          <w:p w14:paraId="6D7A4016" w14:textId="77777777" w:rsidR="00840270" w:rsidRPr="00BA1963" w:rsidRDefault="00840270">
            <w:pPr>
              <w:pStyle w:val="TableParagraph"/>
              <w:spacing w:before="12"/>
              <w:ind w:left="0"/>
              <w:rPr>
                <w:rFonts w:ascii="Century Gothic" w:hAnsi="Century Gothic"/>
                <w:b/>
                <w:color w:val="0070C0"/>
                <w:sz w:val="25"/>
              </w:rPr>
            </w:pPr>
          </w:p>
          <w:p w14:paraId="05F99065" w14:textId="77777777" w:rsidR="00840270" w:rsidRPr="00BA1963" w:rsidRDefault="00FA1264">
            <w:pPr>
              <w:pStyle w:val="TableParagraph"/>
              <w:ind w:left="931" w:right="693" w:firstLine="19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Tourette Syndrome</w:t>
            </w:r>
          </w:p>
        </w:tc>
        <w:tc>
          <w:tcPr>
            <w:tcW w:w="7629" w:type="dxa"/>
          </w:tcPr>
          <w:p w14:paraId="522524AB" w14:textId="77777777" w:rsidR="00840270" w:rsidRPr="007C7D62" w:rsidRDefault="00FA1264" w:rsidP="00CC4C26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before="12" w:line="249" w:lineRule="auto"/>
              <w:ind w:right="502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Provide a list of components to include in a task to</w:t>
            </w:r>
            <w:r w:rsidRPr="007C7D62">
              <w:rPr>
                <w:rFonts w:ascii="Century Gothic" w:hAnsi="Century Gothic"/>
                <w:spacing w:val="-22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aid attention</w:t>
            </w:r>
          </w:p>
          <w:p w14:paraId="75FC93E0" w14:textId="77777777" w:rsidR="00840270" w:rsidRPr="007C7D62" w:rsidRDefault="00FA1264" w:rsidP="00CC4C26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before="19" w:line="290" w:lineRule="atLeast"/>
              <w:ind w:right="1309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Be aware that a piece of work may not be</w:t>
            </w:r>
            <w:r w:rsidRPr="007C7D62">
              <w:rPr>
                <w:rFonts w:ascii="Century Gothic" w:hAnsi="Century Gothic"/>
                <w:spacing w:val="-15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fully completed</w:t>
            </w:r>
          </w:p>
        </w:tc>
      </w:tr>
      <w:tr w:rsidR="00840270" w:rsidRPr="007C7D62" w14:paraId="0E68D280" w14:textId="77777777">
        <w:trPr>
          <w:trHeight w:val="2693"/>
        </w:trPr>
        <w:tc>
          <w:tcPr>
            <w:tcW w:w="2830" w:type="dxa"/>
          </w:tcPr>
          <w:p w14:paraId="2E334E76" w14:textId="77777777" w:rsidR="00840270" w:rsidRPr="00BA1963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0155D160" w14:textId="77777777" w:rsidR="00840270" w:rsidRPr="00BA1963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544DEE72" w14:textId="77777777" w:rsidR="00840270" w:rsidRPr="00BA1963" w:rsidRDefault="00FA1264">
            <w:pPr>
              <w:pStyle w:val="TableParagraph"/>
              <w:spacing w:before="232"/>
              <w:ind w:left="984" w:right="489" w:hanging="142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Experienced Trauma</w:t>
            </w:r>
          </w:p>
        </w:tc>
        <w:tc>
          <w:tcPr>
            <w:tcW w:w="7629" w:type="dxa"/>
          </w:tcPr>
          <w:p w14:paraId="4CC16973" w14:textId="77777777" w:rsidR="00840270" w:rsidRPr="007C7D62" w:rsidRDefault="00FA1264" w:rsidP="00CC4C26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before="12" w:line="249" w:lineRule="auto"/>
              <w:ind w:right="430"/>
              <w:jc w:val="both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The PACE approach should be used, using playfulness, acceptance, curiosity and empathy to understand my emotions and behaviour</w:t>
            </w:r>
          </w:p>
          <w:p w14:paraId="32F74482" w14:textId="77777777" w:rsidR="00840270" w:rsidRPr="007C7D62" w:rsidRDefault="00FA1264" w:rsidP="00CC4C26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before="21" w:line="249" w:lineRule="auto"/>
              <w:ind w:right="142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Before the lesson, come up with strategies for if</w:t>
            </w:r>
            <w:r w:rsidRPr="007C7D62">
              <w:rPr>
                <w:rFonts w:ascii="Century Gothic" w:hAnsi="Century Gothic"/>
                <w:spacing w:val="-26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difficulties occur during the lesson, and ways these can be overcome, reminding children that learning is about trial and error</w:t>
            </w:r>
          </w:p>
          <w:p w14:paraId="530C0000" w14:textId="77777777" w:rsidR="00840270" w:rsidRPr="007C7D62" w:rsidRDefault="00FA1264" w:rsidP="00CC4C26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before="13" w:line="290" w:lineRule="atLeast"/>
              <w:ind w:right="1255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Use simple, specific instructions that are clear</w:t>
            </w:r>
            <w:r w:rsidRPr="007C7D62">
              <w:rPr>
                <w:rFonts w:ascii="Century Gothic" w:hAnsi="Century Gothic"/>
                <w:spacing w:val="-25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to understand, and deliver these</w:t>
            </w:r>
            <w:r w:rsidRPr="007C7D62"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slowly</w:t>
            </w:r>
          </w:p>
        </w:tc>
      </w:tr>
      <w:tr w:rsidR="00840270" w:rsidRPr="007C7D62" w14:paraId="27D06F1B" w14:textId="77777777">
        <w:trPr>
          <w:trHeight w:val="1813"/>
        </w:trPr>
        <w:tc>
          <w:tcPr>
            <w:tcW w:w="2830" w:type="dxa"/>
          </w:tcPr>
          <w:p w14:paraId="66602B73" w14:textId="77777777" w:rsidR="00840270" w:rsidRPr="007C7D62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B050"/>
                <w:sz w:val="28"/>
              </w:rPr>
            </w:pPr>
          </w:p>
          <w:p w14:paraId="126FC867" w14:textId="77777777" w:rsidR="00840270" w:rsidRPr="007C7D62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B050"/>
                <w:sz w:val="23"/>
              </w:rPr>
            </w:pPr>
          </w:p>
          <w:p w14:paraId="6567C0ED" w14:textId="77777777" w:rsidR="00840270" w:rsidRPr="007C7D62" w:rsidRDefault="00FA1264">
            <w:pPr>
              <w:pStyle w:val="TableParagraph"/>
              <w:ind w:left="744" w:right="716" w:firstLine="324"/>
              <w:rPr>
                <w:rFonts w:ascii="Century Gothic" w:hAnsi="Century Gothic"/>
                <w:b/>
                <w:color w:val="00B05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Visual Impairment</w:t>
            </w:r>
          </w:p>
        </w:tc>
        <w:tc>
          <w:tcPr>
            <w:tcW w:w="7629" w:type="dxa"/>
          </w:tcPr>
          <w:p w14:paraId="58613610" w14:textId="77777777" w:rsidR="00840270" w:rsidRPr="007C7D62" w:rsidRDefault="00FA1264" w:rsidP="00CC4C26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before="12" w:line="249" w:lineRule="auto"/>
              <w:ind w:right="304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Ensure that the child is taught how to adjust the screen resolutions on computers (brightness, contrast) and</w:t>
            </w:r>
            <w:r w:rsidRPr="007C7D62">
              <w:rPr>
                <w:rFonts w:ascii="Century Gothic" w:hAnsi="Century Gothic"/>
                <w:spacing w:val="-19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how to zoom in and</w:t>
            </w:r>
            <w:r w:rsidRPr="007C7D62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out</w:t>
            </w:r>
          </w:p>
          <w:p w14:paraId="2463E838" w14:textId="77777777" w:rsidR="00840270" w:rsidRPr="007C7D62" w:rsidRDefault="00FA1264" w:rsidP="00CC4C26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before="14" w:line="290" w:lineRule="atLeast"/>
              <w:ind w:right="459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Consider the colour of backgrounds and text on interactive whiteboard when teaching and that of</w:t>
            </w:r>
            <w:r w:rsidRPr="007C7D62">
              <w:rPr>
                <w:rFonts w:ascii="Century Gothic" w:hAnsi="Century Gothic"/>
                <w:spacing w:val="-25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the computers when accessing shared</w:t>
            </w:r>
            <w:r w:rsidRPr="007C7D62">
              <w:rPr>
                <w:rFonts w:ascii="Century Gothic" w:hAnsi="Century Gothic"/>
                <w:spacing w:val="-9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documents</w:t>
            </w:r>
          </w:p>
        </w:tc>
      </w:tr>
    </w:tbl>
    <w:p w14:paraId="02433295" w14:textId="77777777" w:rsidR="00840270" w:rsidRPr="007C7D62" w:rsidRDefault="00840270">
      <w:pPr>
        <w:spacing w:line="290" w:lineRule="atLeast"/>
        <w:rPr>
          <w:rFonts w:ascii="Century Gothic" w:hAnsi="Century Gothic"/>
          <w:sz w:val="24"/>
        </w:rPr>
        <w:sectPr w:rsidR="00840270" w:rsidRPr="007C7D62">
          <w:pgSz w:w="11910" w:h="16840"/>
          <w:pgMar w:top="7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29"/>
      </w:tblGrid>
      <w:tr w:rsidR="00840270" w:rsidRPr="007C7D62" w14:paraId="3B9BD232" w14:textId="77777777">
        <w:trPr>
          <w:trHeight w:val="2109"/>
        </w:trPr>
        <w:tc>
          <w:tcPr>
            <w:tcW w:w="2830" w:type="dxa"/>
          </w:tcPr>
          <w:p w14:paraId="66F83473" w14:textId="77777777" w:rsidR="00840270" w:rsidRPr="007C7D62" w:rsidRDefault="00840270">
            <w:pPr>
              <w:pStyle w:val="Table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7629" w:type="dxa"/>
          </w:tcPr>
          <w:p w14:paraId="5B011411" w14:textId="77777777" w:rsidR="00840270" w:rsidRPr="007C7D62" w:rsidRDefault="00FA1264" w:rsidP="00CC4C26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before="12" w:line="249" w:lineRule="auto"/>
              <w:ind w:right="803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Ensure that when a computer is being used, it is in</w:t>
            </w:r>
            <w:r w:rsidRPr="007C7D62">
              <w:rPr>
                <w:rFonts w:ascii="Century Gothic" w:hAnsi="Century Gothic"/>
                <w:spacing w:val="-23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a space where there is as little glare as</w:t>
            </w:r>
            <w:r w:rsidRPr="007C7D62">
              <w:rPr>
                <w:rFonts w:ascii="Century Gothic" w:hAnsi="Century Gothic"/>
                <w:spacing w:val="-15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possible.</w:t>
            </w:r>
          </w:p>
          <w:p w14:paraId="536BBD6C" w14:textId="77777777" w:rsidR="00840270" w:rsidRPr="007C7D62" w:rsidRDefault="00FA1264" w:rsidP="00CC4C26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before="23" w:line="249" w:lineRule="auto"/>
              <w:ind w:right="528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Consider dimming or switching off the classroom lights during computing</w:t>
            </w:r>
            <w:r w:rsidRPr="007C7D62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lessons</w:t>
            </w:r>
          </w:p>
          <w:p w14:paraId="674EABA1" w14:textId="77777777" w:rsidR="00840270" w:rsidRPr="007C7D62" w:rsidRDefault="00FA1264" w:rsidP="00CC4C26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before="26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Allow breaks from using the computer during</w:t>
            </w:r>
            <w:r w:rsidRPr="007C7D62"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extended</w:t>
            </w:r>
          </w:p>
          <w:p w14:paraId="501B1FB2" w14:textId="2E7E80EF" w:rsidR="00840270" w:rsidRPr="007C7D62" w:rsidRDefault="00CC4C26" w:rsidP="00CC4C26">
            <w:pPr>
              <w:pStyle w:val="TableParagraph"/>
              <w:spacing w:before="5" w:line="290" w:lineRule="atLeast"/>
              <w:ind w:left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ab/>
            </w:r>
            <w:r w:rsidR="00FA1264" w:rsidRPr="007C7D62">
              <w:rPr>
                <w:rFonts w:ascii="Century Gothic" w:hAnsi="Century Gothic"/>
                <w:sz w:val="24"/>
              </w:rPr>
              <w:t xml:space="preserve">periods of work where there could be the risk of fatigue </w:t>
            </w:r>
            <w:r w:rsidR="00F46B64">
              <w:rPr>
                <w:rFonts w:ascii="Century Gothic" w:hAnsi="Century Gothic"/>
                <w:sz w:val="24"/>
              </w:rPr>
              <w:tab/>
            </w:r>
            <w:r w:rsidR="00FA1264" w:rsidRPr="007C7D62">
              <w:rPr>
                <w:rFonts w:ascii="Century Gothic" w:hAnsi="Century Gothic"/>
                <w:sz w:val="24"/>
              </w:rPr>
              <w:t>through continually looking at a screen</w:t>
            </w:r>
          </w:p>
        </w:tc>
      </w:tr>
    </w:tbl>
    <w:p w14:paraId="63DB9C88" w14:textId="77777777" w:rsidR="00AA0446" w:rsidRPr="007C7D62" w:rsidRDefault="00AA0446">
      <w:pPr>
        <w:rPr>
          <w:rFonts w:ascii="Century Gothic" w:hAnsi="Century Gothic"/>
        </w:rPr>
      </w:pPr>
    </w:p>
    <w:sectPr w:rsidR="00AA0446" w:rsidRPr="007C7D62"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 Uralic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A56"/>
    <w:multiLevelType w:val="hybridMultilevel"/>
    <w:tmpl w:val="0CC064F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4987013"/>
    <w:multiLevelType w:val="hybridMultilevel"/>
    <w:tmpl w:val="CA583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2706"/>
    <w:multiLevelType w:val="hybridMultilevel"/>
    <w:tmpl w:val="2A6E0C18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14A24B18"/>
    <w:multiLevelType w:val="hybridMultilevel"/>
    <w:tmpl w:val="438258B0"/>
    <w:lvl w:ilvl="0" w:tplc="D3BA061E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F2E8518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E36EB3B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DEC6E34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5A2E2E06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25348064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0E7610B2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C7CC9188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B8DC82D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6A56C02"/>
    <w:multiLevelType w:val="hybridMultilevel"/>
    <w:tmpl w:val="C8CE3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348AD"/>
    <w:multiLevelType w:val="hybridMultilevel"/>
    <w:tmpl w:val="8F182040"/>
    <w:lvl w:ilvl="0" w:tplc="A2201AA8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E64CA142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FFC903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D532811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B6E61C4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2C503EFA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5A18B5EA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43CAFB3A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681C5CB2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24D2266"/>
    <w:multiLevelType w:val="hybridMultilevel"/>
    <w:tmpl w:val="D42ADD3E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7" w15:restartNumberingAfterBreak="0">
    <w:nsid w:val="236C2E2E"/>
    <w:multiLevelType w:val="hybridMultilevel"/>
    <w:tmpl w:val="8FCE4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21E8"/>
    <w:multiLevelType w:val="hybridMultilevel"/>
    <w:tmpl w:val="F326C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90713"/>
    <w:multiLevelType w:val="hybridMultilevel"/>
    <w:tmpl w:val="3BF243C4"/>
    <w:lvl w:ilvl="0" w:tplc="217005D6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5D529AC6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2DEE7E7C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EA148E2C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D97C0E7C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E8C0AA4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EE9A0980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C05892EA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8DDCCB16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5C44CC2"/>
    <w:multiLevelType w:val="hybridMultilevel"/>
    <w:tmpl w:val="D326EDB8"/>
    <w:lvl w:ilvl="0" w:tplc="44DC1862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AC304828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81620B00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70E6A33C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B04843B4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B066AD9C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C3B222BE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2E4EC8BA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1C042784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642537A"/>
    <w:multiLevelType w:val="hybridMultilevel"/>
    <w:tmpl w:val="79E49DF0"/>
    <w:lvl w:ilvl="0" w:tplc="A232C2EE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D5BE8F4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21ADC0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871260C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59CECAB0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43AA61D0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C966ECCA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A5ECEE2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C66CA6A4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8E30A9E"/>
    <w:multiLevelType w:val="hybridMultilevel"/>
    <w:tmpl w:val="F41A2C64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3" w15:restartNumberingAfterBreak="0">
    <w:nsid w:val="38F1437C"/>
    <w:multiLevelType w:val="hybridMultilevel"/>
    <w:tmpl w:val="5C489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C2874"/>
    <w:multiLevelType w:val="hybridMultilevel"/>
    <w:tmpl w:val="52948CE0"/>
    <w:lvl w:ilvl="0" w:tplc="CDE2FCCE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F9221C8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AB5C742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70D4E87C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92844F5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BAC4623C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F342EE3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F200909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2312AED6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2794DB5"/>
    <w:multiLevelType w:val="hybridMultilevel"/>
    <w:tmpl w:val="8CF63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117FB"/>
    <w:multiLevelType w:val="hybridMultilevel"/>
    <w:tmpl w:val="64324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E1A45"/>
    <w:multiLevelType w:val="hybridMultilevel"/>
    <w:tmpl w:val="1C401D2E"/>
    <w:lvl w:ilvl="0" w:tplc="BCFCC2D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F940BB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B3683680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2D08FAE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1858556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E49E34D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91EC73DC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3D9283AE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2D1AB074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9D40400"/>
    <w:multiLevelType w:val="hybridMultilevel"/>
    <w:tmpl w:val="2B2EF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B74E3"/>
    <w:multiLevelType w:val="hybridMultilevel"/>
    <w:tmpl w:val="D1E0261C"/>
    <w:lvl w:ilvl="0" w:tplc="7B0AD50A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89DC205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090678C8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229E8A6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149C2AD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0A92DCF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959C081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5734D9D0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9AAE9FF4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AE60210"/>
    <w:multiLevelType w:val="hybridMultilevel"/>
    <w:tmpl w:val="AA086C5C"/>
    <w:lvl w:ilvl="0" w:tplc="7374984A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F29CD1A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6090DC1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C5AE44E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54C437E4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9104D48A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3E300242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DD6059F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BD2E1D4E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F3F4228"/>
    <w:multiLevelType w:val="hybridMultilevel"/>
    <w:tmpl w:val="73A4F1DC"/>
    <w:lvl w:ilvl="0" w:tplc="2714A582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07546D4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52EA4B6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1A50D57A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4A7E3ED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C1148E3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505EABB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B784E2C0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A05426B2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1CA3FF8"/>
    <w:multiLevelType w:val="hybridMultilevel"/>
    <w:tmpl w:val="392CB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638B8"/>
    <w:multiLevelType w:val="hybridMultilevel"/>
    <w:tmpl w:val="554E10E6"/>
    <w:lvl w:ilvl="0" w:tplc="AB40338E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59429E2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EC82E36A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0B32DC9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28B8709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064E42C6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3118C7A0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EADCA88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BE903506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7F01E16"/>
    <w:multiLevelType w:val="hybridMultilevel"/>
    <w:tmpl w:val="90BE3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16E03"/>
    <w:multiLevelType w:val="hybridMultilevel"/>
    <w:tmpl w:val="706E8E60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6" w15:restartNumberingAfterBreak="0">
    <w:nsid w:val="76753217"/>
    <w:multiLevelType w:val="hybridMultilevel"/>
    <w:tmpl w:val="86C60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27102"/>
    <w:multiLevelType w:val="hybridMultilevel"/>
    <w:tmpl w:val="73AE4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56E36"/>
    <w:multiLevelType w:val="hybridMultilevel"/>
    <w:tmpl w:val="A852E06A"/>
    <w:lvl w:ilvl="0" w:tplc="E33ACE48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4DCE524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81FE5138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4A78541A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E0C2285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1C8A5E1A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991405B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250CAB8A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701C4CC2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B745200"/>
    <w:multiLevelType w:val="hybridMultilevel"/>
    <w:tmpl w:val="4112C156"/>
    <w:lvl w:ilvl="0" w:tplc="87E86AD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80C9A2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034E1B4A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3A10FD2A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BA5E51A0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F662D242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E834DB1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279E3E02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5588CDA4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7F31478D"/>
    <w:multiLevelType w:val="hybridMultilevel"/>
    <w:tmpl w:val="84A08D34"/>
    <w:lvl w:ilvl="0" w:tplc="9E56F4D2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DB6C3698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BB22AF14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19369F9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584A74B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04629C7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3A8EA628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E3D26F58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EE3048A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FA0661E"/>
    <w:multiLevelType w:val="hybridMultilevel"/>
    <w:tmpl w:val="9AB8F468"/>
    <w:lvl w:ilvl="0" w:tplc="CCF0A54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E90BF6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102E1EB4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60D4433C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BAACFDB4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8D9E7476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604253AC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7DDAA00E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DB42F08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num w:numId="1" w16cid:durableId="1868254004">
    <w:abstractNumId w:val="19"/>
  </w:num>
  <w:num w:numId="2" w16cid:durableId="1295257510">
    <w:abstractNumId w:val="31"/>
  </w:num>
  <w:num w:numId="3" w16cid:durableId="1704939416">
    <w:abstractNumId w:val="3"/>
  </w:num>
  <w:num w:numId="4" w16cid:durableId="2070611729">
    <w:abstractNumId w:val="5"/>
  </w:num>
  <w:num w:numId="5" w16cid:durableId="1006514977">
    <w:abstractNumId w:val="10"/>
  </w:num>
  <w:num w:numId="6" w16cid:durableId="47534556">
    <w:abstractNumId w:val="11"/>
  </w:num>
  <w:num w:numId="7" w16cid:durableId="689526364">
    <w:abstractNumId w:val="17"/>
  </w:num>
  <w:num w:numId="8" w16cid:durableId="1630669503">
    <w:abstractNumId w:val="21"/>
  </w:num>
  <w:num w:numId="9" w16cid:durableId="690490526">
    <w:abstractNumId w:val="29"/>
  </w:num>
  <w:num w:numId="10" w16cid:durableId="500587748">
    <w:abstractNumId w:val="20"/>
  </w:num>
  <w:num w:numId="11" w16cid:durableId="1506044537">
    <w:abstractNumId w:val="14"/>
  </w:num>
  <w:num w:numId="12" w16cid:durableId="600916111">
    <w:abstractNumId w:val="28"/>
  </w:num>
  <w:num w:numId="13" w16cid:durableId="280888151">
    <w:abstractNumId w:val="30"/>
  </w:num>
  <w:num w:numId="14" w16cid:durableId="1213224571">
    <w:abstractNumId w:val="9"/>
  </w:num>
  <w:num w:numId="15" w16cid:durableId="910038505">
    <w:abstractNumId w:val="23"/>
  </w:num>
  <w:num w:numId="16" w16cid:durableId="1277100573">
    <w:abstractNumId w:val="25"/>
  </w:num>
  <w:num w:numId="17" w16cid:durableId="1714689951">
    <w:abstractNumId w:val="8"/>
  </w:num>
  <w:num w:numId="18" w16cid:durableId="1102191023">
    <w:abstractNumId w:val="27"/>
  </w:num>
  <w:num w:numId="19" w16cid:durableId="1724980823">
    <w:abstractNumId w:val="0"/>
  </w:num>
  <w:num w:numId="20" w16cid:durableId="1022705580">
    <w:abstractNumId w:val="16"/>
  </w:num>
  <w:num w:numId="21" w16cid:durableId="1364985397">
    <w:abstractNumId w:val="7"/>
  </w:num>
  <w:num w:numId="22" w16cid:durableId="2097747209">
    <w:abstractNumId w:val="12"/>
  </w:num>
  <w:num w:numId="23" w16cid:durableId="2042317291">
    <w:abstractNumId w:val="6"/>
  </w:num>
  <w:num w:numId="24" w16cid:durableId="2091731634">
    <w:abstractNumId w:val="13"/>
  </w:num>
  <w:num w:numId="25" w16cid:durableId="124007812">
    <w:abstractNumId w:val="4"/>
  </w:num>
  <w:num w:numId="26" w16cid:durableId="1641686920">
    <w:abstractNumId w:val="2"/>
  </w:num>
  <w:num w:numId="27" w16cid:durableId="117726364">
    <w:abstractNumId w:val="1"/>
  </w:num>
  <w:num w:numId="28" w16cid:durableId="1580139294">
    <w:abstractNumId w:val="18"/>
  </w:num>
  <w:num w:numId="29" w16cid:durableId="1712462245">
    <w:abstractNumId w:val="26"/>
  </w:num>
  <w:num w:numId="30" w16cid:durableId="1885365577">
    <w:abstractNumId w:val="24"/>
  </w:num>
  <w:num w:numId="31" w16cid:durableId="1346831451">
    <w:abstractNumId w:val="15"/>
  </w:num>
  <w:num w:numId="32" w16cid:durableId="20628963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70"/>
    <w:rsid w:val="00056A48"/>
    <w:rsid w:val="00242FCF"/>
    <w:rsid w:val="004765F5"/>
    <w:rsid w:val="006D7B54"/>
    <w:rsid w:val="007C7D62"/>
    <w:rsid w:val="00840270"/>
    <w:rsid w:val="008D6E9D"/>
    <w:rsid w:val="00AA0446"/>
    <w:rsid w:val="00BA1963"/>
    <w:rsid w:val="00CC4C26"/>
    <w:rsid w:val="00CC6AB2"/>
    <w:rsid w:val="00DC1E0D"/>
    <w:rsid w:val="00F46B64"/>
    <w:rsid w:val="00FA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97C3"/>
  <w15:docId w15:val="{E7C6BD5E-18EC-4A37-962F-4A4D9612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othic Uralic" w:eastAsia="Gothic Uralic" w:hAnsi="Gothic Uralic" w:cs="Gothic Uralic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3eef73-8dc2-4a71-ac36-54d860b260ac" xsi:nil="true"/>
    <lcf76f155ced4ddcb4097134ff3c332f xmlns="dabf6513-9a00-4d10-8ca7-21a30bcded6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85002C61E244F8089CDB8327F5CEA" ma:contentTypeVersion="16" ma:contentTypeDescription="Create a new document." ma:contentTypeScope="" ma:versionID="f7a8a3051c129a437db8318928be0bcf">
  <xsd:schema xmlns:xsd="http://www.w3.org/2001/XMLSchema" xmlns:xs="http://www.w3.org/2001/XMLSchema" xmlns:p="http://schemas.microsoft.com/office/2006/metadata/properties" xmlns:ns2="dabf6513-9a00-4d10-8ca7-21a30bcded65" xmlns:ns3="d43eef73-8dc2-4a71-ac36-54d860b260ac" targetNamespace="http://schemas.microsoft.com/office/2006/metadata/properties" ma:root="true" ma:fieldsID="fe460dcb78804a4ad8e3bd213165d41a" ns2:_="" ns3:_="">
    <xsd:import namespace="dabf6513-9a00-4d10-8ca7-21a30bcded65"/>
    <xsd:import namespace="d43eef73-8dc2-4a71-ac36-54d860b26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f6513-9a00-4d10-8ca7-21a30bcde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387d9-08ab-40c4-a93b-e746feb2f0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eef73-8dc2-4a71-ac36-54d860b26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af3a33-d5cc-4a86-bee9-775fdf4e326e}" ma:internalName="TaxCatchAll" ma:showField="CatchAllData" ma:web="d43eef73-8dc2-4a71-ac36-54d860b26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78CCB8-29F5-42AC-B73B-8DC432EAB9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148D6F-A221-430D-BA34-7604A4A1A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35DCD-5EAE-44D0-9948-C0559DF3BA23}">
  <ds:schemaRefs>
    <ds:schemaRef ds:uri="http://schemas.microsoft.com/office/2006/metadata/properties"/>
    <ds:schemaRef ds:uri="http://schemas.microsoft.com/office/infopath/2007/PartnerControls"/>
    <ds:schemaRef ds:uri="d43eef73-8dc2-4a71-ac36-54d860b260ac"/>
    <ds:schemaRef ds:uri="dabf6513-9a00-4d10-8ca7-21a30bcded65"/>
  </ds:schemaRefs>
</ds:datastoreItem>
</file>

<file path=customXml/itemProps4.xml><?xml version="1.0" encoding="utf-8"?>
<ds:datastoreItem xmlns:ds="http://schemas.openxmlformats.org/officeDocument/2006/customXml" ds:itemID="{DBE9210A-FC9D-42C5-89D7-866323A59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f6513-9a00-4d10-8ca7-21a30bcded65"/>
    <ds:schemaRef ds:uri="d43eef73-8dc2-4a71-ac36-54d860b26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Moscato</dc:creator>
  <cp:lastModifiedBy>K Dawes</cp:lastModifiedBy>
  <cp:revision>10</cp:revision>
  <cp:lastPrinted>2023-03-10T13:44:00Z</cp:lastPrinted>
  <dcterms:created xsi:type="dcterms:W3CDTF">2022-09-21T09:05:00Z</dcterms:created>
  <dcterms:modified xsi:type="dcterms:W3CDTF">2023-03-10T13:47:00Z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2022-09-15T00:00:00Z</vt:filetime>
  </property>
  <property fmtid="{D5CDD505-2E9C-101B-9397-08002B2CF9AE}" pid="5" name="ContentTypeId">
    <vt:lpwstr>0x0101004DA85002C61E244F8089CDB8327F5CEA</vt:lpwstr>
  </property>
</Properties>
</file>