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4498"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A3C5DA5" wp14:editId="08E14ED9">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D5CED"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469A8E62" wp14:editId="32551E3E">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2C48A" w14:textId="77777777" w:rsidR="00C658FB" w:rsidRDefault="00C658FB">
      <w:pPr>
        <w:pStyle w:val="BodyText"/>
        <w:rPr>
          <w:b/>
          <w:sz w:val="20"/>
        </w:rPr>
      </w:pPr>
    </w:p>
    <w:p w14:paraId="3CDAD72C"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327D822F" w14:textId="77777777" w:rsidR="00C658FB" w:rsidRDefault="00C658FB">
      <w:pPr>
        <w:pStyle w:val="BodyText"/>
        <w:spacing w:before="5"/>
        <w:rPr>
          <w:sz w:val="23"/>
        </w:rPr>
      </w:pPr>
    </w:p>
    <w:p w14:paraId="13F81EB1"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30BE2912"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0A3A56EF"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7B25B58F"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0B32BA1" w14:textId="77777777" w:rsidR="00C658FB" w:rsidRDefault="00C658FB">
      <w:pPr>
        <w:pStyle w:val="BodyText"/>
        <w:spacing w:before="7"/>
        <w:rPr>
          <w:sz w:val="23"/>
        </w:rPr>
      </w:pPr>
    </w:p>
    <w:p w14:paraId="249DA2EC"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4E7FECB5" w14:textId="77777777" w:rsidR="00C658FB" w:rsidRDefault="00C658FB">
      <w:pPr>
        <w:pStyle w:val="BodyText"/>
        <w:spacing w:before="9"/>
        <w:rPr>
          <w:sz w:val="23"/>
        </w:rPr>
      </w:pPr>
    </w:p>
    <w:p w14:paraId="1CA8C5B4"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11B55E17" w14:textId="77777777" w:rsidR="00C658FB" w:rsidRDefault="00C658FB">
      <w:pPr>
        <w:pStyle w:val="BodyText"/>
        <w:spacing w:before="5"/>
        <w:rPr>
          <w:sz w:val="23"/>
        </w:rPr>
      </w:pPr>
    </w:p>
    <w:p w14:paraId="75E747B5"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44B6E32A"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3735983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1E1CC37B" w14:textId="77777777" w:rsidR="00C658FB" w:rsidRDefault="00C658FB">
      <w:pPr>
        <w:pStyle w:val="BodyText"/>
        <w:spacing w:before="9"/>
        <w:rPr>
          <w:sz w:val="23"/>
        </w:rPr>
      </w:pPr>
    </w:p>
    <w:p w14:paraId="50840F30" w14:textId="77777777"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7547858B" w14:textId="77777777" w:rsidR="00C658FB" w:rsidRDefault="00C658FB">
      <w:pPr>
        <w:pStyle w:val="BodyText"/>
        <w:spacing w:before="6"/>
        <w:rPr>
          <w:sz w:val="23"/>
        </w:rPr>
      </w:pPr>
    </w:p>
    <w:p w14:paraId="53DB0EEB"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15D83D18" w14:textId="77777777" w:rsidR="00C658FB" w:rsidRDefault="00C658FB">
      <w:pPr>
        <w:pStyle w:val="BodyText"/>
        <w:spacing w:before="6"/>
        <w:rPr>
          <w:sz w:val="23"/>
        </w:rPr>
      </w:pPr>
    </w:p>
    <w:p w14:paraId="23AC6E87"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2918FC59" w14:textId="77777777" w:rsidR="00C658FB" w:rsidRDefault="00C658FB">
      <w:pPr>
        <w:pStyle w:val="BodyText"/>
        <w:spacing w:before="9"/>
        <w:rPr>
          <w:b/>
          <w:sz w:val="23"/>
        </w:rPr>
      </w:pPr>
    </w:p>
    <w:p w14:paraId="3E95AADD"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later than the </w:t>
      </w:r>
      <w:proofErr w:type="gramStart"/>
      <w:r>
        <w:rPr>
          <w:color w:val="231F20"/>
        </w:rPr>
        <w:t>31st</w:t>
      </w:r>
      <w:proofErr w:type="gramEnd"/>
      <w:r>
        <w:rPr>
          <w:color w:val="231F20"/>
        </w:rPr>
        <w:t xml:space="preserve">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14:paraId="0EC8B389"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067605CC" wp14:editId="78C90B58">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14:paraId="449C3AAD" w14:textId="77777777" w:rsidR="00C658FB" w:rsidRDefault="00C658FB">
      <w:pPr>
        <w:jc w:val="both"/>
        <w:sectPr w:rsidR="00C658FB">
          <w:pgSz w:w="16840" w:h="11910" w:orient="landscape"/>
          <w:pgMar w:top="0" w:right="220" w:bottom="0" w:left="0" w:header="720" w:footer="720" w:gutter="0"/>
          <w:cols w:space="720"/>
        </w:sectPr>
      </w:pPr>
    </w:p>
    <w:p w14:paraId="3883E99F" w14:textId="77777777" w:rsidR="00C658FB" w:rsidRDefault="007A2FF8">
      <w:pPr>
        <w:pStyle w:val="BodyText"/>
        <w:rPr>
          <w:sz w:val="20"/>
        </w:rPr>
      </w:pPr>
      <w:r>
        <w:rPr>
          <w:noProof/>
          <w:sz w:val="20"/>
          <w:lang w:eastAsia="en-GB"/>
        </w:rPr>
        <w:lastRenderedPageBreak/>
        <mc:AlternateContent>
          <mc:Choice Requires="wpg">
            <w:drawing>
              <wp:inline distT="0" distB="0" distL="0" distR="0" wp14:anchorId="53C51D90" wp14:editId="4C0BFB0C">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EBAE7"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40E4EBDC"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53C51D90"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7CEBAE7"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40E4EBDC"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37A64C62"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182527C9" w14:textId="77777777">
        <w:trPr>
          <w:trHeight w:val="320"/>
        </w:trPr>
        <w:tc>
          <w:tcPr>
            <w:tcW w:w="11544" w:type="dxa"/>
          </w:tcPr>
          <w:p w14:paraId="01CD1A5B" w14:textId="1155A705"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BA14B9">
              <w:rPr>
                <w:color w:val="231F20"/>
                <w:sz w:val="24"/>
              </w:rPr>
              <w:t>20</w:t>
            </w:r>
            <w:r>
              <w:rPr>
                <w:color w:val="231F20"/>
                <w:sz w:val="24"/>
              </w:rPr>
              <w:t>/2</w:t>
            </w:r>
            <w:r w:rsidR="00BA14B9">
              <w:rPr>
                <w:color w:val="231F20"/>
                <w:sz w:val="24"/>
              </w:rPr>
              <w:t>1</w:t>
            </w:r>
          </w:p>
        </w:tc>
        <w:tc>
          <w:tcPr>
            <w:tcW w:w="3834" w:type="dxa"/>
          </w:tcPr>
          <w:p w14:paraId="3478C4DD" w14:textId="0A4303C3" w:rsidR="00C658FB" w:rsidRDefault="00D131A0">
            <w:pPr>
              <w:pStyle w:val="TableParagraph"/>
              <w:spacing w:before="21" w:line="279" w:lineRule="exact"/>
              <w:rPr>
                <w:sz w:val="24"/>
              </w:rPr>
            </w:pPr>
            <w:r>
              <w:rPr>
                <w:color w:val="231F20"/>
                <w:sz w:val="24"/>
              </w:rPr>
              <w:t>£</w:t>
            </w:r>
            <w:r w:rsidR="005439B1">
              <w:rPr>
                <w:color w:val="231F20"/>
                <w:sz w:val="24"/>
              </w:rPr>
              <w:t>11,460</w:t>
            </w:r>
          </w:p>
        </w:tc>
      </w:tr>
      <w:tr w:rsidR="00C658FB" w14:paraId="3F7320A9" w14:textId="77777777">
        <w:trPr>
          <w:trHeight w:val="324"/>
        </w:trPr>
        <w:tc>
          <w:tcPr>
            <w:tcW w:w="11544" w:type="dxa"/>
          </w:tcPr>
          <w:p w14:paraId="15EFEDE9"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3086D3AB" w14:textId="47F417D9" w:rsidR="00C658FB" w:rsidRDefault="00D131A0">
            <w:pPr>
              <w:pStyle w:val="TableParagraph"/>
              <w:spacing w:before="21" w:line="283" w:lineRule="exact"/>
              <w:rPr>
                <w:sz w:val="24"/>
              </w:rPr>
            </w:pPr>
            <w:r>
              <w:rPr>
                <w:color w:val="231F20"/>
                <w:sz w:val="24"/>
              </w:rPr>
              <w:t>£</w:t>
            </w:r>
            <w:r w:rsidR="005439B1">
              <w:rPr>
                <w:color w:val="231F20"/>
                <w:sz w:val="24"/>
              </w:rPr>
              <w:t>18,030</w:t>
            </w:r>
          </w:p>
        </w:tc>
      </w:tr>
      <w:tr w:rsidR="00C658FB" w14:paraId="2ABDCF98" w14:textId="77777777">
        <w:trPr>
          <w:trHeight w:val="320"/>
        </w:trPr>
        <w:tc>
          <w:tcPr>
            <w:tcW w:w="11544" w:type="dxa"/>
          </w:tcPr>
          <w:p w14:paraId="3EB8CF8F"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52FF6475" w14:textId="55507270" w:rsidR="00C658FB" w:rsidRDefault="00D131A0" w:rsidP="00EA6182">
            <w:pPr>
              <w:pStyle w:val="TableParagraph"/>
              <w:spacing w:before="21" w:line="278" w:lineRule="exact"/>
              <w:rPr>
                <w:sz w:val="20"/>
              </w:rPr>
            </w:pPr>
            <w:r>
              <w:rPr>
                <w:color w:val="231F20"/>
                <w:sz w:val="24"/>
              </w:rPr>
              <w:t>£</w:t>
            </w:r>
            <w:r w:rsidR="005439B1">
              <w:rPr>
                <w:color w:val="231F20"/>
                <w:sz w:val="24"/>
              </w:rPr>
              <w:t>29,490</w:t>
            </w:r>
          </w:p>
        </w:tc>
      </w:tr>
    </w:tbl>
    <w:p w14:paraId="4ED1D40F" w14:textId="77777777" w:rsidR="00C658FB" w:rsidRDefault="007A2FF8">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02AADE1E" wp14:editId="7017E7CF">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C65D3"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93AFB7D"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ADE1E"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3DC65D3"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93AFB7D"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2C1151F"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001733A4" w14:textId="77777777">
        <w:trPr>
          <w:trHeight w:val="1924"/>
        </w:trPr>
        <w:tc>
          <w:tcPr>
            <w:tcW w:w="11582" w:type="dxa"/>
          </w:tcPr>
          <w:p w14:paraId="24541FA7"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4A4F17E5" w14:textId="77777777" w:rsidR="00C658FB" w:rsidRDefault="00C658FB">
            <w:pPr>
              <w:pStyle w:val="TableParagraph"/>
              <w:spacing w:before="7"/>
              <w:ind w:left="0"/>
              <w:rPr>
                <w:sz w:val="23"/>
              </w:rPr>
            </w:pPr>
          </w:p>
          <w:p w14:paraId="575477F1"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5E8A4AE4"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7A67EDB5" w14:textId="77777777" w:rsidR="00C658FB" w:rsidRDefault="00C658FB">
            <w:pPr>
              <w:pStyle w:val="TableParagraph"/>
              <w:ind w:left="0"/>
              <w:rPr>
                <w:rFonts w:ascii="Times New Roman"/>
                <w:sz w:val="24"/>
              </w:rPr>
            </w:pPr>
          </w:p>
        </w:tc>
      </w:tr>
      <w:tr w:rsidR="00C658FB" w14:paraId="59793825" w14:textId="77777777">
        <w:trPr>
          <w:trHeight w:val="1472"/>
        </w:trPr>
        <w:tc>
          <w:tcPr>
            <w:tcW w:w="11582" w:type="dxa"/>
          </w:tcPr>
          <w:p w14:paraId="1524C9DC"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3F60C800"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7EE58FA4"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47C486EE" w14:textId="0BE0924C" w:rsidR="00C658FB" w:rsidRDefault="00BA14B9">
            <w:pPr>
              <w:pStyle w:val="TableParagraph"/>
              <w:spacing w:before="130"/>
              <w:ind w:left="46"/>
              <w:rPr>
                <w:sz w:val="24"/>
              </w:rPr>
            </w:pPr>
            <w:r>
              <w:rPr>
                <w:sz w:val="24"/>
              </w:rPr>
              <w:t>67</w:t>
            </w:r>
            <w:r w:rsidR="00D131A0">
              <w:rPr>
                <w:sz w:val="24"/>
              </w:rPr>
              <w:t>%</w:t>
            </w:r>
            <w:r>
              <w:rPr>
                <w:sz w:val="24"/>
              </w:rPr>
              <w:t xml:space="preserve"> (June ’21)</w:t>
            </w:r>
          </w:p>
        </w:tc>
      </w:tr>
      <w:tr w:rsidR="00C658FB" w14:paraId="1CA4F958" w14:textId="77777777">
        <w:trPr>
          <w:trHeight w:val="944"/>
        </w:trPr>
        <w:tc>
          <w:tcPr>
            <w:tcW w:w="11582" w:type="dxa"/>
          </w:tcPr>
          <w:p w14:paraId="1A6BBB8F"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20727CE"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78ECEEB" w14:textId="7E31D86E" w:rsidR="00C658FB" w:rsidRDefault="00BA14B9">
            <w:pPr>
              <w:pStyle w:val="TableParagraph"/>
              <w:spacing w:before="131"/>
              <w:ind w:left="42"/>
              <w:rPr>
                <w:sz w:val="24"/>
              </w:rPr>
            </w:pPr>
            <w:r>
              <w:rPr>
                <w:sz w:val="24"/>
              </w:rPr>
              <w:t>67</w:t>
            </w:r>
            <w:r w:rsidR="00D131A0">
              <w:rPr>
                <w:sz w:val="24"/>
              </w:rPr>
              <w:t>%</w:t>
            </w:r>
            <w:r>
              <w:rPr>
                <w:sz w:val="24"/>
              </w:rPr>
              <w:t xml:space="preserve"> (June ’21)</w:t>
            </w:r>
          </w:p>
        </w:tc>
      </w:tr>
      <w:tr w:rsidR="00C658FB" w14:paraId="71ADC0CC" w14:textId="77777777">
        <w:trPr>
          <w:trHeight w:val="368"/>
        </w:trPr>
        <w:tc>
          <w:tcPr>
            <w:tcW w:w="11582" w:type="dxa"/>
          </w:tcPr>
          <w:p w14:paraId="7FFE74FD"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5FDB0DD0" w14:textId="00AA7FA8" w:rsidR="00C658FB" w:rsidRDefault="00BA14B9">
            <w:pPr>
              <w:pStyle w:val="TableParagraph"/>
              <w:spacing w:before="41"/>
              <w:ind w:left="36"/>
              <w:rPr>
                <w:sz w:val="23"/>
              </w:rPr>
            </w:pPr>
            <w:r>
              <w:rPr>
                <w:w w:val="99"/>
                <w:sz w:val="23"/>
              </w:rPr>
              <w:t>67</w:t>
            </w:r>
            <w:r w:rsidR="00D131A0">
              <w:rPr>
                <w:w w:val="99"/>
                <w:sz w:val="23"/>
              </w:rPr>
              <w:t>%</w:t>
            </w:r>
            <w:r>
              <w:rPr>
                <w:w w:val="99"/>
                <w:sz w:val="23"/>
              </w:rPr>
              <w:t xml:space="preserve"> (June ’21)</w:t>
            </w:r>
          </w:p>
        </w:tc>
      </w:tr>
      <w:tr w:rsidR="00C658FB" w14:paraId="77C731D7" w14:textId="77777777">
        <w:trPr>
          <w:trHeight w:val="689"/>
        </w:trPr>
        <w:tc>
          <w:tcPr>
            <w:tcW w:w="11582" w:type="dxa"/>
          </w:tcPr>
          <w:p w14:paraId="31CA42F4"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7775366" w14:textId="3B705EAC" w:rsidR="00C658FB" w:rsidRDefault="00D131A0">
            <w:pPr>
              <w:pStyle w:val="TableParagraph"/>
              <w:spacing w:before="127"/>
              <w:ind w:left="43"/>
              <w:rPr>
                <w:sz w:val="24"/>
              </w:rPr>
            </w:pPr>
            <w:r>
              <w:rPr>
                <w:sz w:val="24"/>
              </w:rPr>
              <w:t>Yes</w:t>
            </w:r>
          </w:p>
        </w:tc>
      </w:tr>
    </w:tbl>
    <w:p w14:paraId="2FCFF161" w14:textId="77777777" w:rsidR="00C658FB" w:rsidRDefault="00C658FB">
      <w:pPr>
        <w:rPr>
          <w:sz w:val="24"/>
        </w:rPr>
        <w:sectPr w:rsidR="00C658FB">
          <w:footerReference w:type="default" r:id="rId15"/>
          <w:pgSz w:w="16840" w:h="11910" w:orient="landscape"/>
          <w:pgMar w:top="720" w:right="220" w:bottom="620" w:left="0" w:header="0" w:footer="438" w:gutter="0"/>
          <w:cols w:space="720"/>
        </w:sectPr>
      </w:pPr>
    </w:p>
    <w:p w14:paraId="576BDBD8" w14:textId="77777777" w:rsidR="00C658FB" w:rsidRDefault="007A2FF8">
      <w:pPr>
        <w:pStyle w:val="BodyText"/>
        <w:rPr>
          <w:sz w:val="20"/>
        </w:rPr>
      </w:pPr>
      <w:r>
        <w:rPr>
          <w:noProof/>
          <w:sz w:val="20"/>
          <w:lang w:eastAsia="en-GB"/>
        </w:rPr>
        <w:lastRenderedPageBreak/>
        <mc:AlternateContent>
          <mc:Choice Requires="wpg">
            <w:drawing>
              <wp:inline distT="0" distB="0" distL="0" distR="0" wp14:anchorId="6024D1E8" wp14:editId="7F959CCD">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A2DF0"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E911E8F"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6024D1E8"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10A2DF0"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E911E8F"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FDDE3DB"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42EF107F" w14:textId="77777777">
        <w:trPr>
          <w:trHeight w:val="383"/>
        </w:trPr>
        <w:tc>
          <w:tcPr>
            <w:tcW w:w="3720" w:type="dxa"/>
          </w:tcPr>
          <w:p w14:paraId="5E7B2219" w14:textId="75ED74F9"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BA14B9">
              <w:t>1</w:t>
            </w:r>
            <w:r>
              <w:t>/2</w:t>
            </w:r>
            <w:r w:rsidR="00BA14B9">
              <w:t>2</w:t>
            </w:r>
          </w:p>
        </w:tc>
        <w:tc>
          <w:tcPr>
            <w:tcW w:w="3600" w:type="dxa"/>
          </w:tcPr>
          <w:p w14:paraId="34D7F53F"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5BE83565" w14:textId="2A27D64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BA14B9">
              <w:rPr>
                <w:b/>
                <w:color w:val="231F20"/>
                <w:sz w:val="24"/>
              </w:rPr>
              <w:t xml:space="preserve"> November 2021</w:t>
            </w:r>
          </w:p>
        </w:tc>
        <w:tc>
          <w:tcPr>
            <w:tcW w:w="3134" w:type="dxa"/>
            <w:tcBorders>
              <w:top w:val="nil"/>
              <w:right w:val="nil"/>
            </w:tcBorders>
          </w:tcPr>
          <w:p w14:paraId="765556C7" w14:textId="77777777" w:rsidR="00C658FB" w:rsidRDefault="00C658FB">
            <w:pPr>
              <w:pStyle w:val="TableParagraph"/>
              <w:ind w:left="0"/>
              <w:rPr>
                <w:rFonts w:ascii="Times New Roman"/>
                <w:sz w:val="24"/>
              </w:rPr>
            </w:pPr>
          </w:p>
        </w:tc>
      </w:tr>
      <w:tr w:rsidR="00C658FB" w14:paraId="64AF2FF8" w14:textId="77777777">
        <w:trPr>
          <w:trHeight w:val="332"/>
        </w:trPr>
        <w:tc>
          <w:tcPr>
            <w:tcW w:w="12243" w:type="dxa"/>
            <w:gridSpan w:val="4"/>
            <w:vMerge w:val="restart"/>
          </w:tcPr>
          <w:p w14:paraId="6858A9E2"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2C7A2376"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0F4178F" w14:textId="77777777">
        <w:trPr>
          <w:trHeight w:val="332"/>
        </w:trPr>
        <w:tc>
          <w:tcPr>
            <w:tcW w:w="12243" w:type="dxa"/>
            <w:gridSpan w:val="4"/>
            <w:vMerge/>
            <w:tcBorders>
              <w:top w:val="nil"/>
            </w:tcBorders>
          </w:tcPr>
          <w:p w14:paraId="2FD02F96" w14:textId="77777777" w:rsidR="00C658FB" w:rsidRDefault="00C658FB">
            <w:pPr>
              <w:rPr>
                <w:sz w:val="2"/>
                <w:szCs w:val="2"/>
              </w:rPr>
            </w:pPr>
          </w:p>
        </w:tc>
        <w:tc>
          <w:tcPr>
            <w:tcW w:w="3134" w:type="dxa"/>
          </w:tcPr>
          <w:p w14:paraId="60BE55F2" w14:textId="7E7E3766" w:rsidR="00C658FB" w:rsidRPr="00C310A9" w:rsidRDefault="00C310A9">
            <w:pPr>
              <w:pStyle w:val="TableParagraph"/>
              <w:spacing w:before="54"/>
              <w:ind w:left="32"/>
              <w:rPr>
                <w:sz w:val="24"/>
                <w:szCs w:val="24"/>
              </w:rPr>
            </w:pPr>
            <w:r w:rsidRPr="00C310A9">
              <w:rPr>
                <w:sz w:val="24"/>
                <w:szCs w:val="24"/>
              </w:rPr>
              <w:t>54</w:t>
            </w:r>
            <w:r w:rsidR="00D131A0" w:rsidRPr="00C310A9">
              <w:rPr>
                <w:sz w:val="24"/>
                <w:szCs w:val="24"/>
              </w:rPr>
              <w:t>%</w:t>
            </w:r>
          </w:p>
        </w:tc>
      </w:tr>
      <w:tr w:rsidR="00C658FB" w14:paraId="51F389E4" w14:textId="77777777">
        <w:trPr>
          <w:trHeight w:val="390"/>
        </w:trPr>
        <w:tc>
          <w:tcPr>
            <w:tcW w:w="3720" w:type="dxa"/>
          </w:tcPr>
          <w:p w14:paraId="2F3878FB"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2485F939"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42B6BBFD"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7756A48C" w14:textId="77777777" w:rsidR="00C658FB" w:rsidRDefault="00C658FB">
            <w:pPr>
              <w:pStyle w:val="TableParagraph"/>
              <w:ind w:left="0"/>
              <w:rPr>
                <w:rFonts w:ascii="Times New Roman"/>
                <w:sz w:val="24"/>
              </w:rPr>
            </w:pPr>
          </w:p>
        </w:tc>
      </w:tr>
      <w:tr w:rsidR="00C658FB" w14:paraId="2A986707" w14:textId="77777777">
        <w:trPr>
          <w:trHeight w:val="1472"/>
        </w:trPr>
        <w:tc>
          <w:tcPr>
            <w:tcW w:w="3720" w:type="dxa"/>
          </w:tcPr>
          <w:p w14:paraId="06FDD390"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52A9E5B9"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5ADEBCB4"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2DFA1EB5"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F78CD0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085DBBF8"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0F00BE7C"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4164F5" w14:paraId="5EE9B15B" w14:textId="77777777">
        <w:trPr>
          <w:trHeight w:val="1705"/>
        </w:trPr>
        <w:tc>
          <w:tcPr>
            <w:tcW w:w="3720" w:type="dxa"/>
            <w:tcBorders>
              <w:bottom w:val="single" w:sz="12" w:space="0" w:color="231F20"/>
            </w:tcBorders>
          </w:tcPr>
          <w:p w14:paraId="61C4C172" w14:textId="6AD514D5" w:rsidR="004164F5" w:rsidRDefault="004164F5">
            <w:pPr>
              <w:pStyle w:val="TableParagraph"/>
              <w:ind w:left="0"/>
              <w:rPr>
                <w:rFonts w:asciiTheme="minorHAnsi" w:hAnsiTheme="minorHAnsi" w:cstheme="minorHAnsi"/>
                <w:sz w:val="24"/>
              </w:rPr>
            </w:pPr>
            <w:r>
              <w:rPr>
                <w:rFonts w:asciiTheme="minorHAnsi" w:hAnsiTheme="minorHAnsi" w:cstheme="minorHAnsi"/>
                <w:sz w:val="24"/>
              </w:rPr>
              <w:t>To employ a PE TA/Sports coach to furthe</w:t>
            </w:r>
            <w:r w:rsidR="00D778B3">
              <w:rPr>
                <w:rFonts w:asciiTheme="minorHAnsi" w:hAnsiTheme="minorHAnsi" w:cstheme="minorHAnsi"/>
                <w:sz w:val="24"/>
              </w:rPr>
              <w:t>r</w:t>
            </w:r>
            <w:r>
              <w:rPr>
                <w:rFonts w:asciiTheme="minorHAnsi" w:hAnsiTheme="minorHAnsi" w:cstheme="minorHAnsi"/>
                <w:sz w:val="24"/>
              </w:rPr>
              <w:t xml:space="preserve"> increase the school’s capacity for sports provision. </w:t>
            </w:r>
          </w:p>
        </w:tc>
        <w:tc>
          <w:tcPr>
            <w:tcW w:w="3600" w:type="dxa"/>
            <w:tcBorders>
              <w:bottom w:val="single" w:sz="12" w:space="0" w:color="231F20"/>
            </w:tcBorders>
          </w:tcPr>
          <w:p w14:paraId="543E2594" w14:textId="3AFB19E5" w:rsidR="004164F5" w:rsidRDefault="004164F5">
            <w:pPr>
              <w:pStyle w:val="TableParagraph"/>
              <w:ind w:left="0"/>
              <w:rPr>
                <w:sz w:val="24"/>
                <w:szCs w:val="24"/>
              </w:rPr>
            </w:pPr>
            <w:r>
              <w:rPr>
                <w:sz w:val="24"/>
                <w:szCs w:val="24"/>
              </w:rPr>
              <w:t xml:space="preserve">PE TA/Sports coach to run lunchtime clubs as well as afterschool clubs, to support the teaching of the PE curriculum and to encourage active play each playtime. </w:t>
            </w:r>
          </w:p>
        </w:tc>
        <w:tc>
          <w:tcPr>
            <w:tcW w:w="1616" w:type="dxa"/>
            <w:tcBorders>
              <w:bottom w:val="single" w:sz="12" w:space="0" w:color="231F20"/>
            </w:tcBorders>
          </w:tcPr>
          <w:p w14:paraId="6F347F92" w14:textId="3AB535A9" w:rsidR="004164F5" w:rsidRDefault="004164F5" w:rsidP="009D19A1">
            <w:pPr>
              <w:pStyle w:val="TableParagraph"/>
              <w:spacing w:before="160"/>
              <w:ind w:left="0"/>
              <w:rPr>
                <w:sz w:val="24"/>
              </w:rPr>
            </w:pPr>
            <w:r>
              <w:rPr>
                <w:sz w:val="24"/>
              </w:rPr>
              <w:t>£1</w:t>
            </w:r>
            <w:r w:rsidR="007A5431">
              <w:rPr>
                <w:sz w:val="24"/>
              </w:rPr>
              <w:t>3</w:t>
            </w:r>
            <w:r>
              <w:rPr>
                <w:sz w:val="24"/>
              </w:rPr>
              <w:t>,000</w:t>
            </w:r>
          </w:p>
        </w:tc>
        <w:tc>
          <w:tcPr>
            <w:tcW w:w="3307" w:type="dxa"/>
            <w:tcBorders>
              <w:bottom w:val="single" w:sz="12" w:space="0" w:color="231F20"/>
            </w:tcBorders>
          </w:tcPr>
          <w:p w14:paraId="4C0EF7F4" w14:textId="77777777" w:rsidR="004164F5" w:rsidRPr="00DE21C4" w:rsidRDefault="004164F5">
            <w:pPr>
              <w:pStyle w:val="TableParagraph"/>
              <w:ind w:left="0"/>
              <w:rPr>
                <w:rFonts w:ascii="Times New Roman"/>
                <w:sz w:val="24"/>
                <w:szCs w:val="24"/>
              </w:rPr>
            </w:pPr>
          </w:p>
        </w:tc>
        <w:tc>
          <w:tcPr>
            <w:tcW w:w="3134" w:type="dxa"/>
            <w:tcBorders>
              <w:bottom w:val="single" w:sz="12" w:space="0" w:color="231F20"/>
            </w:tcBorders>
          </w:tcPr>
          <w:p w14:paraId="754B257A" w14:textId="77777777" w:rsidR="004164F5" w:rsidRPr="00DE21C4" w:rsidRDefault="004164F5">
            <w:pPr>
              <w:pStyle w:val="TableParagraph"/>
              <w:ind w:left="0"/>
              <w:rPr>
                <w:sz w:val="24"/>
                <w:szCs w:val="24"/>
              </w:rPr>
            </w:pPr>
          </w:p>
        </w:tc>
      </w:tr>
      <w:tr w:rsidR="009D19A1" w14:paraId="462D873C" w14:textId="77777777">
        <w:trPr>
          <w:trHeight w:val="1705"/>
        </w:trPr>
        <w:tc>
          <w:tcPr>
            <w:tcW w:w="3720" w:type="dxa"/>
            <w:tcBorders>
              <w:bottom w:val="single" w:sz="12" w:space="0" w:color="231F20"/>
            </w:tcBorders>
          </w:tcPr>
          <w:p w14:paraId="0DA1BFF0" w14:textId="6639F9E2" w:rsidR="009D19A1" w:rsidRPr="00DE21C4" w:rsidRDefault="009D19A1">
            <w:pPr>
              <w:pStyle w:val="TableParagraph"/>
              <w:ind w:left="0"/>
              <w:rPr>
                <w:rFonts w:asciiTheme="minorHAnsi" w:hAnsiTheme="minorHAnsi" w:cstheme="minorHAnsi"/>
                <w:sz w:val="24"/>
              </w:rPr>
            </w:pPr>
            <w:r>
              <w:rPr>
                <w:rFonts w:asciiTheme="minorHAnsi" w:hAnsiTheme="minorHAnsi" w:cstheme="minorHAnsi"/>
                <w:sz w:val="24"/>
              </w:rPr>
              <w:t>To provide regular opportunities for</w:t>
            </w:r>
            <w:r w:rsidR="003F5D2F">
              <w:rPr>
                <w:rFonts w:asciiTheme="minorHAnsi" w:hAnsiTheme="minorHAnsi" w:cstheme="minorHAnsi"/>
                <w:sz w:val="24"/>
              </w:rPr>
              <w:t xml:space="preserve"> all</w:t>
            </w:r>
            <w:r>
              <w:rPr>
                <w:rFonts w:asciiTheme="minorHAnsi" w:hAnsiTheme="minorHAnsi" w:cstheme="minorHAnsi"/>
                <w:sz w:val="24"/>
              </w:rPr>
              <w:t xml:space="preserve"> children </w:t>
            </w:r>
            <w:r w:rsidR="003F5D2F">
              <w:rPr>
                <w:rFonts w:asciiTheme="minorHAnsi" w:hAnsiTheme="minorHAnsi" w:cstheme="minorHAnsi"/>
                <w:sz w:val="24"/>
              </w:rPr>
              <w:t xml:space="preserve">(KS1 and KS2) </w:t>
            </w:r>
            <w:r>
              <w:rPr>
                <w:rFonts w:asciiTheme="minorHAnsi" w:hAnsiTheme="minorHAnsi" w:cstheme="minorHAnsi"/>
                <w:sz w:val="24"/>
              </w:rPr>
              <w:t xml:space="preserve">to attend clubs which promote physical activity.  </w:t>
            </w:r>
          </w:p>
        </w:tc>
        <w:tc>
          <w:tcPr>
            <w:tcW w:w="3600" w:type="dxa"/>
            <w:tcBorders>
              <w:bottom w:val="single" w:sz="12" w:space="0" w:color="231F20"/>
            </w:tcBorders>
          </w:tcPr>
          <w:p w14:paraId="3AE4BE04" w14:textId="68DCB397" w:rsidR="009D19A1" w:rsidRDefault="009D19A1">
            <w:pPr>
              <w:pStyle w:val="TableParagraph"/>
              <w:ind w:left="0"/>
              <w:rPr>
                <w:sz w:val="24"/>
                <w:szCs w:val="24"/>
              </w:rPr>
            </w:pPr>
            <w:r>
              <w:rPr>
                <w:sz w:val="24"/>
                <w:szCs w:val="24"/>
              </w:rPr>
              <w:t>To encourage an ever-increasing number of children to attend clubs.</w:t>
            </w:r>
          </w:p>
          <w:p w14:paraId="75E28D4E" w14:textId="541BB4EC" w:rsidR="009D19A1" w:rsidRDefault="009D19A1">
            <w:pPr>
              <w:pStyle w:val="TableParagraph"/>
              <w:ind w:left="0"/>
              <w:rPr>
                <w:sz w:val="24"/>
                <w:szCs w:val="24"/>
              </w:rPr>
            </w:pPr>
            <w:r>
              <w:rPr>
                <w:sz w:val="24"/>
                <w:szCs w:val="24"/>
              </w:rPr>
              <w:t xml:space="preserve">To monitor club attendance and target those not engaging. </w:t>
            </w:r>
          </w:p>
          <w:p w14:paraId="114D0F3D" w14:textId="3B8365CA" w:rsidR="009D19A1" w:rsidRDefault="009D19A1">
            <w:pPr>
              <w:pStyle w:val="TableParagraph"/>
              <w:ind w:left="0"/>
              <w:rPr>
                <w:sz w:val="24"/>
                <w:szCs w:val="24"/>
              </w:rPr>
            </w:pPr>
          </w:p>
        </w:tc>
        <w:tc>
          <w:tcPr>
            <w:tcW w:w="1616" w:type="dxa"/>
            <w:tcBorders>
              <w:bottom w:val="single" w:sz="12" w:space="0" w:color="231F20"/>
            </w:tcBorders>
          </w:tcPr>
          <w:p w14:paraId="544E61B7" w14:textId="17E70E3B" w:rsidR="009D19A1" w:rsidRDefault="004164F5" w:rsidP="009D19A1">
            <w:pPr>
              <w:pStyle w:val="TableParagraph"/>
              <w:spacing w:before="160"/>
              <w:ind w:left="0"/>
              <w:rPr>
                <w:sz w:val="24"/>
              </w:rPr>
            </w:pPr>
            <w:r>
              <w:rPr>
                <w:sz w:val="24"/>
              </w:rPr>
              <w:t>£0</w:t>
            </w:r>
          </w:p>
        </w:tc>
        <w:tc>
          <w:tcPr>
            <w:tcW w:w="3307" w:type="dxa"/>
            <w:tcBorders>
              <w:bottom w:val="single" w:sz="12" w:space="0" w:color="231F20"/>
            </w:tcBorders>
          </w:tcPr>
          <w:p w14:paraId="5E07790E" w14:textId="77777777" w:rsidR="009D19A1" w:rsidRPr="00DE21C4" w:rsidRDefault="009D19A1">
            <w:pPr>
              <w:pStyle w:val="TableParagraph"/>
              <w:ind w:left="0"/>
              <w:rPr>
                <w:rFonts w:ascii="Times New Roman"/>
                <w:sz w:val="24"/>
                <w:szCs w:val="24"/>
              </w:rPr>
            </w:pPr>
          </w:p>
        </w:tc>
        <w:tc>
          <w:tcPr>
            <w:tcW w:w="3134" w:type="dxa"/>
            <w:tcBorders>
              <w:bottom w:val="single" w:sz="12" w:space="0" w:color="231F20"/>
            </w:tcBorders>
          </w:tcPr>
          <w:p w14:paraId="5FBBE42D" w14:textId="77777777" w:rsidR="009D19A1" w:rsidRPr="00DE21C4" w:rsidRDefault="009D19A1">
            <w:pPr>
              <w:pStyle w:val="TableParagraph"/>
              <w:ind w:left="0"/>
              <w:rPr>
                <w:sz w:val="24"/>
                <w:szCs w:val="24"/>
              </w:rPr>
            </w:pPr>
          </w:p>
        </w:tc>
      </w:tr>
      <w:tr w:rsidR="00C658FB" w14:paraId="5F9F05D6" w14:textId="77777777">
        <w:trPr>
          <w:trHeight w:val="1705"/>
        </w:trPr>
        <w:tc>
          <w:tcPr>
            <w:tcW w:w="3720" w:type="dxa"/>
            <w:tcBorders>
              <w:bottom w:val="single" w:sz="12" w:space="0" w:color="231F20"/>
            </w:tcBorders>
          </w:tcPr>
          <w:p w14:paraId="33B53210" w14:textId="6737AABE" w:rsidR="00C658FB" w:rsidRPr="00DE21C4" w:rsidRDefault="00DE21C4">
            <w:pPr>
              <w:pStyle w:val="TableParagraph"/>
              <w:ind w:left="0"/>
              <w:rPr>
                <w:rFonts w:asciiTheme="minorHAnsi" w:hAnsiTheme="minorHAnsi" w:cstheme="minorHAnsi"/>
                <w:sz w:val="24"/>
              </w:rPr>
            </w:pPr>
            <w:r w:rsidRPr="00DE21C4">
              <w:rPr>
                <w:rFonts w:asciiTheme="minorHAnsi" w:hAnsiTheme="minorHAnsi" w:cstheme="minorHAnsi"/>
                <w:sz w:val="24"/>
              </w:rPr>
              <w:t>To develop leadership oppo</w:t>
            </w:r>
            <w:r>
              <w:rPr>
                <w:rFonts w:asciiTheme="minorHAnsi" w:hAnsiTheme="minorHAnsi" w:cstheme="minorHAnsi"/>
                <w:sz w:val="24"/>
              </w:rPr>
              <w:t xml:space="preserve">rtunities for Year 6 children to lead active play. </w:t>
            </w:r>
          </w:p>
        </w:tc>
        <w:tc>
          <w:tcPr>
            <w:tcW w:w="3600" w:type="dxa"/>
            <w:tcBorders>
              <w:bottom w:val="single" w:sz="12" w:space="0" w:color="231F20"/>
            </w:tcBorders>
          </w:tcPr>
          <w:p w14:paraId="494E6455" w14:textId="416BE699" w:rsidR="00C658FB" w:rsidRPr="00DE21C4" w:rsidRDefault="00DE21C4">
            <w:pPr>
              <w:pStyle w:val="TableParagraph"/>
              <w:ind w:left="0"/>
              <w:rPr>
                <w:rFonts w:ascii="Times New Roman"/>
                <w:sz w:val="24"/>
                <w:szCs w:val="24"/>
              </w:rPr>
            </w:pPr>
            <w:r>
              <w:rPr>
                <w:sz w:val="24"/>
                <w:szCs w:val="24"/>
              </w:rPr>
              <w:t>T</w:t>
            </w:r>
            <w:r w:rsidRPr="00DE21C4">
              <w:rPr>
                <w:sz w:val="24"/>
                <w:szCs w:val="24"/>
              </w:rPr>
              <w:t>o train selected Year 6 children to be responsible for equipment and to encourage active play</w:t>
            </w:r>
            <w:r>
              <w:rPr>
                <w:sz w:val="24"/>
                <w:szCs w:val="24"/>
              </w:rPr>
              <w:t xml:space="preserve">. </w:t>
            </w:r>
          </w:p>
        </w:tc>
        <w:tc>
          <w:tcPr>
            <w:tcW w:w="1616" w:type="dxa"/>
            <w:tcBorders>
              <w:bottom w:val="single" w:sz="12" w:space="0" w:color="231F20"/>
            </w:tcBorders>
          </w:tcPr>
          <w:p w14:paraId="5F6BE685" w14:textId="6B9410A4" w:rsidR="00C658FB" w:rsidRDefault="00D131A0" w:rsidP="009D19A1">
            <w:pPr>
              <w:pStyle w:val="TableParagraph"/>
              <w:spacing w:before="160"/>
              <w:ind w:left="0"/>
              <w:rPr>
                <w:sz w:val="24"/>
              </w:rPr>
            </w:pPr>
            <w:r>
              <w:rPr>
                <w:sz w:val="24"/>
              </w:rPr>
              <w:t>£</w:t>
            </w:r>
            <w:r w:rsidR="009D19A1">
              <w:rPr>
                <w:sz w:val="24"/>
              </w:rPr>
              <w:t>0</w:t>
            </w:r>
          </w:p>
        </w:tc>
        <w:tc>
          <w:tcPr>
            <w:tcW w:w="3307" w:type="dxa"/>
            <w:tcBorders>
              <w:bottom w:val="single" w:sz="12" w:space="0" w:color="231F20"/>
            </w:tcBorders>
          </w:tcPr>
          <w:p w14:paraId="49776DC2" w14:textId="637A4CBA" w:rsidR="00C658FB" w:rsidRPr="00DE21C4" w:rsidRDefault="00C658FB">
            <w:pPr>
              <w:pStyle w:val="TableParagraph"/>
              <w:ind w:left="0"/>
              <w:rPr>
                <w:rFonts w:ascii="Times New Roman"/>
                <w:sz w:val="24"/>
                <w:szCs w:val="24"/>
              </w:rPr>
            </w:pPr>
          </w:p>
        </w:tc>
        <w:tc>
          <w:tcPr>
            <w:tcW w:w="3134" w:type="dxa"/>
            <w:tcBorders>
              <w:bottom w:val="single" w:sz="12" w:space="0" w:color="231F20"/>
            </w:tcBorders>
          </w:tcPr>
          <w:p w14:paraId="05BA8578" w14:textId="6C0F00C1" w:rsidR="00C658FB" w:rsidRPr="00DE21C4" w:rsidRDefault="00DE21C4">
            <w:pPr>
              <w:pStyle w:val="TableParagraph"/>
              <w:ind w:left="0"/>
              <w:rPr>
                <w:rFonts w:ascii="Times New Roman"/>
                <w:sz w:val="24"/>
                <w:szCs w:val="24"/>
              </w:rPr>
            </w:pPr>
            <w:r w:rsidRPr="00DE21C4">
              <w:rPr>
                <w:sz w:val="24"/>
                <w:szCs w:val="24"/>
              </w:rPr>
              <w:t>This will be a rolling programme of training children to lead active play.</w:t>
            </w:r>
          </w:p>
        </w:tc>
      </w:tr>
      <w:tr w:rsidR="001A30B6" w14:paraId="086A50E1" w14:textId="77777777">
        <w:trPr>
          <w:trHeight w:val="1705"/>
        </w:trPr>
        <w:tc>
          <w:tcPr>
            <w:tcW w:w="3720" w:type="dxa"/>
            <w:tcBorders>
              <w:bottom w:val="single" w:sz="12" w:space="0" w:color="231F20"/>
            </w:tcBorders>
          </w:tcPr>
          <w:p w14:paraId="50F4742E" w14:textId="77EE5355" w:rsidR="001A30B6" w:rsidRPr="00DE21C4" w:rsidRDefault="001A30B6">
            <w:pPr>
              <w:pStyle w:val="TableParagraph"/>
              <w:ind w:left="0"/>
              <w:rPr>
                <w:rFonts w:asciiTheme="minorHAnsi" w:hAnsiTheme="minorHAnsi" w:cstheme="minorHAnsi"/>
                <w:sz w:val="24"/>
              </w:rPr>
            </w:pPr>
            <w:r>
              <w:rPr>
                <w:rFonts w:asciiTheme="minorHAnsi" w:hAnsiTheme="minorHAnsi" w:cstheme="minorHAnsi"/>
                <w:sz w:val="24"/>
              </w:rPr>
              <w:lastRenderedPageBreak/>
              <w:t>To purchase new playground equipment</w:t>
            </w:r>
          </w:p>
        </w:tc>
        <w:tc>
          <w:tcPr>
            <w:tcW w:w="3600" w:type="dxa"/>
            <w:tcBorders>
              <w:bottom w:val="single" w:sz="12" w:space="0" w:color="231F20"/>
            </w:tcBorders>
          </w:tcPr>
          <w:p w14:paraId="4D19E339" w14:textId="30E69D1D" w:rsidR="001A30B6" w:rsidRDefault="00D778B3">
            <w:pPr>
              <w:pStyle w:val="TableParagraph"/>
              <w:ind w:left="0"/>
              <w:rPr>
                <w:sz w:val="24"/>
                <w:szCs w:val="24"/>
              </w:rPr>
            </w:pPr>
            <w:r w:rsidRPr="003F5D2F">
              <w:rPr>
                <w:sz w:val="24"/>
                <w:szCs w:val="24"/>
              </w:rPr>
              <w:t xml:space="preserve">To purchase new equipment as needed. Current equipment </w:t>
            </w:r>
            <w:proofErr w:type="gramStart"/>
            <w:r w:rsidRPr="003F5D2F">
              <w:rPr>
                <w:sz w:val="24"/>
                <w:szCs w:val="24"/>
              </w:rPr>
              <w:t>use</w:t>
            </w:r>
            <w:proofErr w:type="gramEnd"/>
            <w:r w:rsidRPr="003F5D2F">
              <w:rPr>
                <w:sz w:val="24"/>
                <w:szCs w:val="24"/>
              </w:rPr>
              <w:t xml:space="preserve"> to be monitored and the </w:t>
            </w:r>
            <w:r>
              <w:rPr>
                <w:sz w:val="24"/>
                <w:szCs w:val="24"/>
              </w:rPr>
              <w:t>playground store</w:t>
            </w:r>
            <w:r w:rsidRPr="003F5D2F">
              <w:rPr>
                <w:sz w:val="24"/>
                <w:szCs w:val="24"/>
              </w:rPr>
              <w:t xml:space="preserve"> to be well organised, accessible and used appropriately.</w:t>
            </w:r>
          </w:p>
        </w:tc>
        <w:tc>
          <w:tcPr>
            <w:tcW w:w="1616" w:type="dxa"/>
            <w:tcBorders>
              <w:bottom w:val="single" w:sz="12" w:space="0" w:color="231F20"/>
            </w:tcBorders>
          </w:tcPr>
          <w:p w14:paraId="752EEBBA" w14:textId="08E5E939" w:rsidR="001A30B6" w:rsidRDefault="00D778B3" w:rsidP="009D19A1">
            <w:pPr>
              <w:pStyle w:val="TableParagraph"/>
              <w:spacing w:before="160"/>
              <w:ind w:left="0"/>
              <w:rPr>
                <w:sz w:val="24"/>
              </w:rPr>
            </w:pPr>
            <w:r>
              <w:rPr>
                <w:sz w:val="24"/>
              </w:rPr>
              <w:t>£1000</w:t>
            </w:r>
          </w:p>
        </w:tc>
        <w:tc>
          <w:tcPr>
            <w:tcW w:w="3307" w:type="dxa"/>
            <w:tcBorders>
              <w:bottom w:val="single" w:sz="12" w:space="0" w:color="231F20"/>
            </w:tcBorders>
          </w:tcPr>
          <w:p w14:paraId="24163F99" w14:textId="77777777" w:rsidR="001A30B6" w:rsidRPr="00DE21C4" w:rsidRDefault="001A30B6">
            <w:pPr>
              <w:pStyle w:val="TableParagraph"/>
              <w:ind w:left="0"/>
              <w:rPr>
                <w:rFonts w:ascii="Times New Roman"/>
                <w:sz w:val="24"/>
                <w:szCs w:val="24"/>
              </w:rPr>
            </w:pPr>
          </w:p>
        </w:tc>
        <w:tc>
          <w:tcPr>
            <w:tcW w:w="3134" w:type="dxa"/>
            <w:tcBorders>
              <w:bottom w:val="single" w:sz="12" w:space="0" w:color="231F20"/>
            </w:tcBorders>
          </w:tcPr>
          <w:p w14:paraId="0492A255" w14:textId="77777777" w:rsidR="001A30B6" w:rsidRPr="00DE21C4" w:rsidRDefault="001A30B6">
            <w:pPr>
              <w:pStyle w:val="TableParagraph"/>
              <w:ind w:left="0"/>
              <w:rPr>
                <w:sz w:val="24"/>
                <w:szCs w:val="24"/>
              </w:rPr>
            </w:pPr>
          </w:p>
        </w:tc>
      </w:tr>
      <w:tr w:rsidR="004164F5" w14:paraId="30A1D72A" w14:textId="77777777">
        <w:trPr>
          <w:trHeight w:val="1705"/>
        </w:trPr>
        <w:tc>
          <w:tcPr>
            <w:tcW w:w="3720" w:type="dxa"/>
            <w:tcBorders>
              <w:bottom w:val="single" w:sz="12" w:space="0" w:color="231F20"/>
            </w:tcBorders>
          </w:tcPr>
          <w:p w14:paraId="6DC00063" w14:textId="2FF0ACD0" w:rsidR="004164F5" w:rsidRPr="00DE21C4" w:rsidRDefault="004164F5">
            <w:pPr>
              <w:pStyle w:val="TableParagraph"/>
              <w:ind w:left="0"/>
              <w:rPr>
                <w:rFonts w:asciiTheme="minorHAnsi" w:hAnsiTheme="minorHAnsi" w:cstheme="minorHAnsi"/>
                <w:sz w:val="24"/>
              </w:rPr>
            </w:pPr>
            <w:r>
              <w:rPr>
                <w:rFonts w:asciiTheme="minorHAnsi" w:hAnsiTheme="minorHAnsi" w:cstheme="minorHAnsi"/>
                <w:sz w:val="24"/>
              </w:rPr>
              <w:t xml:space="preserve">To purchase new PE equipment as needed. </w:t>
            </w:r>
          </w:p>
        </w:tc>
        <w:tc>
          <w:tcPr>
            <w:tcW w:w="3600" w:type="dxa"/>
            <w:tcBorders>
              <w:bottom w:val="single" w:sz="12" w:space="0" w:color="231F20"/>
            </w:tcBorders>
          </w:tcPr>
          <w:p w14:paraId="79DBD6FD" w14:textId="4943B9ED" w:rsidR="004164F5" w:rsidRPr="003F5D2F" w:rsidRDefault="004164F5">
            <w:pPr>
              <w:pStyle w:val="TableParagraph"/>
              <w:ind w:left="0"/>
              <w:rPr>
                <w:sz w:val="24"/>
                <w:szCs w:val="24"/>
              </w:rPr>
            </w:pPr>
            <w:r w:rsidRPr="003F5D2F">
              <w:rPr>
                <w:sz w:val="24"/>
                <w:szCs w:val="24"/>
              </w:rPr>
              <w:t xml:space="preserve">To purchase new equipment as needed. Current equipment </w:t>
            </w:r>
            <w:proofErr w:type="gramStart"/>
            <w:r w:rsidRPr="003F5D2F">
              <w:rPr>
                <w:sz w:val="24"/>
                <w:szCs w:val="24"/>
              </w:rPr>
              <w:t>use</w:t>
            </w:r>
            <w:proofErr w:type="gramEnd"/>
            <w:r w:rsidRPr="003F5D2F">
              <w:rPr>
                <w:sz w:val="24"/>
                <w:szCs w:val="24"/>
              </w:rPr>
              <w:t xml:space="preserve"> to be monitored and the PE shed to be well organised, accessible and used appropriately.</w:t>
            </w:r>
          </w:p>
        </w:tc>
        <w:tc>
          <w:tcPr>
            <w:tcW w:w="1616" w:type="dxa"/>
            <w:tcBorders>
              <w:bottom w:val="single" w:sz="12" w:space="0" w:color="231F20"/>
            </w:tcBorders>
          </w:tcPr>
          <w:p w14:paraId="01D3A006" w14:textId="3904CFF9" w:rsidR="004164F5" w:rsidRDefault="004164F5" w:rsidP="009D19A1">
            <w:pPr>
              <w:pStyle w:val="TableParagraph"/>
              <w:spacing w:before="160"/>
              <w:ind w:left="0"/>
              <w:rPr>
                <w:sz w:val="24"/>
              </w:rPr>
            </w:pPr>
            <w:r>
              <w:rPr>
                <w:sz w:val="24"/>
              </w:rPr>
              <w:t>£</w:t>
            </w:r>
            <w:r w:rsidR="00D778B3">
              <w:rPr>
                <w:sz w:val="24"/>
              </w:rPr>
              <w:t>2</w:t>
            </w:r>
            <w:r>
              <w:rPr>
                <w:sz w:val="24"/>
              </w:rPr>
              <w:t>000</w:t>
            </w:r>
          </w:p>
        </w:tc>
        <w:tc>
          <w:tcPr>
            <w:tcW w:w="3307" w:type="dxa"/>
            <w:tcBorders>
              <w:bottom w:val="single" w:sz="12" w:space="0" w:color="231F20"/>
            </w:tcBorders>
          </w:tcPr>
          <w:p w14:paraId="2EAEC040" w14:textId="77777777" w:rsidR="004164F5" w:rsidRPr="00DE21C4" w:rsidRDefault="004164F5">
            <w:pPr>
              <w:pStyle w:val="TableParagraph"/>
              <w:ind w:left="0"/>
              <w:rPr>
                <w:rFonts w:ascii="Times New Roman"/>
                <w:sz w:val="24"/>
                <w:szCs w:val="24"/>
              </w:rPr>
            </w:pPr>
          </w:p>
        </w:tc>
        <w:tc>
          <w:tcPr>
            <w:tcW w:w="3134" w:type="dxa"/>
            <w:tcBorders>
              <w:bottom w:val="single" w:sz="12" w:space="0" w:color="231F20"/>
            </w:tcBorders>
          </w:tcPr>
          <w:p w14:paraId="01122854" w14:textId="77777777" w:rsidR="004164F5" w:rsidRPr="00DE21C4" w:rsidRDefault="004164F5">
            <w:pPr>
              <w:pStyle w:val="TableParagraph"/>
              <w:ind w:left="0"/>
              <w:rPr>
                <w:sz w:val="24"/>
                <w:szCs w:val="24"/>
              </w:rPr>
            </w:pPr>
          </w:p>
        </w:tc>
      </w:tr>
      <w:tr w:rsidR="009D19A1" w14:paraId="388A87E9" w14:textId="77777777">
        <w:trPr>
          <w:trHeight w:val="1705"/>
        </w:trPr>
        <w:tc>
          <w:tcPr>
            <w:tcW w:w="3720" w:type="dxa"/>
            <w:tcBorders>
              <w:bottom w:val="single" w:sz="12" w:space="0" w:color="231F20"/>
            </w:tcBorders>
          </w:tcPr>
          <w:p w14:paraId="594A87A6" w14:textId="48954A15" w:rsidR="009D19A1" w:rsidRPr="009D19A1" w:rsidRDefault="009D19A1">
            <w:pPr>
              <w:pStyle w:val="TableParagraph"/>
              <w:ind w:left="0"/>
              <w:rPr>
                <w:rFonts w:asciiTheme="minorHAnsi" w:hAnsiTheme="minorHAnsi" w:cstheme="minorHAnsi"/>
                <w:sz w:val="24"/>
                <w:szCs w:val="24"/>
              </w:rPr>
            </w:pPr>
            <w:r w:rsidRPr="009D19A1">
              <w:rPr>
                <w:sz w:val="24"/>
                <w:szCs w:val="24"/>
              </w:rPr>
              <w:t>To continue to promote the use of Daily Mile across the whole school to help achieve the recommended 30 minutes of physical activity per school day, improve fitness levels and re-focus children on their learning.</w:t>
            </w:r>
          </w:p>
        </w:tc>
        <w:tc>
          <w:tcPr>
            <w:tcW w:w="3600" w:type="dxa"/>
            <w:tcBorders>
              <w:bottom w:val="single" w:sz="12" w:space="0" w:color="231F20"/>
            </w:tcBorders>
          </w:tcPr>
          <w:p w14:paraId="1B42D302" w14:textId="030591CA" w:rsidR="009D19A1" w:rsidRPr="009D19A1" w:rsidRDefault="009D19A1">
            <w:pPr>
              <w:pStyle w:val="TableParagraph"/>
              <w:ind w:left="0"/>
              <w:rPr>
                <w:sz w:val="24"/>
                <w:szCs w:val="24"/>
              </w:rPr>
            </w:pPr>
            <w:r w:rsidRPr="009D19A1">
              <w:rPr>
                <w:sz w:val="24"/>
                <w:szCs w:val="24"/>
              </w:rPr>
              <w:t>To remind teachers of the expectation for all children to take part in the Daily Mile and share ideas of how to continue to encourage the children to be as active and engaged as possible.</w:t>
            </w:r>
          </w:p>
        </w:tc>
        <w:tc>
          <w:tcPr>
            <w:tcW w:w="1616" w:type="dxa"/>
            <w:tcBorders>
              <w:bottom w:val="single" w:sz="12" w:space="0" w:color="231F20"/>
            </w:tcBorders>
          </w:tcPr>
          <w:p w14:paraId="6DA5B62F" w14:textId="06674AB1" w:rsidR="009D19A1" w:rsidRPr="009D19A1" w:rsidRDefault="009D19A1" w:rsidP="009D19A1">
            <w:pPr>
              <w:pStyle w:val="TableParagraph"/>
              <w:spacing w:before="160"/>
              <w:ind w:left="0"/>
              <w:rPr>
                <w:sz w:val="24"/>
                <w:szCs w:val="24"/>
              </w:rPr>
            </w:pPr>
            <w:r w:rsidRPr="009D19A1">
              <w:rPr>
                <w:sz w:val="24"/>
                <w:szCs w:val="24"/>
              </w:rPr>
              <w:t>£0</w:t>
            </w:r>
          </w:p>
        </w:tc>
        <w:tc>
          <w:tcPr>
            <w:tcW w:w="3307" w:type="dxa"/>
            <w:tcBorders>
              <w:bottom w:val="single" w:sz="12" w:space="0" w:color="231F20"/>
            </w:tcBorders>
          </w:tcPr>
          <w:p w14:paraId="094B2DB3" w14:textId="77777777" w:rsidR="009D19A1" w:rsidRPr="009D19A1" w:rsidRDefault="009D19A1">
            <w:pPr>
              <w:pStyle w:val="TableParagraph"/>
              <w:ind w:left="0"/>
              <w:rPr>
                <w:rFonts w:ascii="Times New Roman"/>
                <w:sz w:val="24"/>
                <w:szCs w:val="24"/>
              </w:rPr>
            </w:pPr>
          </w:p>
        </w:tc>
        <w:tc>
          <w:tcPr>
            <w:tcW w:w="3134" w:type="dxa"/>
            <w:tcBorders>
              <w:bottom w:val="single" w:sz="12" w:space="0" w:color="231F20"/>
            </w:tcBorders>
          </w:tcPr>
          <w:p w14:paraId="2424F2FD" w14:textId="77777777" w:rsidR="009D19A1" w:rsidRPr="009D19A1" w:rsidRDefault="009D19A1">
            <w:pPr>
              <w:pStyle w:val="TableParagraph"/>
              <w:ind w:left="0"/>
              <w:rPr>
                <w:sz w:val="24"/>
                <w:szCs w:val="24"/>
              </w:rPr>
            </w:pPr>
          </w:p>
        </w:tc>
      </w:tr>
      <w:tr w:rsidR="00C658FB" w14:paraId="51206BB7" w14:textId="77777777">
        <w:trPr>
          <w:trHeight w:val="315"/>
        </w:trPr>
        <w:tc>
          <w:tcPr>
            <w:tcW w:w="12243" w:type="dxa"/>
            <w:gridSpan w:val="4"/>
            <w:vMerge w:val="restart"/>
            <w:tcBorders>
              <w:top w:val="single" w:sz="12" w:space="0" w:color="231F20"/>
            </w:tcBorders>
          </w:tcPr>
          <w:p w14:paraId="72AFDA40"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5F54BE96"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F99164E" w14:textId="77777777">
        <w:trPr>
          <w:trHeight w:val="320"/>
        </w:trPr>
        <w:tc>
          <w:tcPr>
            <w:tcW w:w="12243" w:type="dxa"/>
            <w:gridSpan w:val="4"/>
            <w:vMerge/>
            <w:tcBorders>
              <w:top w:val="nil"/>
            </w:tcBorders>
          </w:tcPr>
          <w:p w14:paraId="63D1228C" w14:textId="77777777" w:rsidR="00C658FB" w:rsidRDefault="00C658FB">
            <w:pPr>
              <w:rPr>
                <w:sz w:val="2"/>
                <w:szCs w:val="2"/>
              </w:rPr>
            </w:pPr>
          </w:p>
        </w:tc>
        <w:tc>
          <w:tcPr>
            <w:tcW w:w="3134" w:type="dxa"/>
          </w:tcPr>
          <w:p w14:paraId="6927313E" w14:textId="1E7E5F10" w:rsidR="00C658FB" w:rsidRPr="00C310A9" w:rsidRDefault="00C310A9">
            <w:pPr>
              <w:pStyle w:val="TableParagraph"/>
              <w:spacing w:before="45" w:line="255" w:lineRule="exact"/>
              <w:ind w:left="39"/>
              <w:rPr>
                <w:sz w:val="24"/>
                <w:szCs w:val="24"/>
              </w:rPr>
            </w:pPr>
            <w:r w:rsidRPr="00C310A9">
              <w:rPr>
                <w:sz w:val="24"/>
                <w:szCs w:val="24"/>
              </w:rPr>
              <w:t>3</w:t>
            </w:r>
            <w:r w:rsidR="00D131A0" w:rsidRPr="00C310A9">
              <w:rPr>
                <w:sz w:val="24"/>
                <w:szCs w:val="24"/>
              </w:rPr>
              <w:t>%</w:t>
            </w:r>
          </w:p>
        </w:tc>
      </w:tr>
      <w:tr w:rsidR="00C658FB" w14:paraId="06588CFB" w14:textId="77777777">
        <w:trPr>
          <w:trHeight w:val="405"/>
        </w:trPr>
        <w:tc>
          <w:tcPr>
            <w:tcW w:w="3720" w:type="dxa"/>
          </w:tcPr>
          <w:p w14:paraId="4EF96EB3"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5218A3FD"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16580E62"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B2C878A" w14:textId="77777777" w:rsidR="00C658FB" w:rsidRDefault="00C658FB">
            <w:pPr>
              <w:pStyle w:val="TableParagraph"/>
              <w:ind w:left="0"/>
              <w:rPr>
                <w:rFonts w:ascii="Times New Roman"/>
                <w:sz w:val="24"/>
              </w:rPr>
            </w:pPr>
          </w:p>
        </w:tc>
      </w:tr>
      <w:tr w:rsidR="00C658FB" w14:paraId="4D96CB66" w14:textId="77777777">
        <w:trPr>
          <w:trHeight w:val="1472"/>
        </w:trPr>
        <w:tc>
          <w:tcPr>
            <w:tcW w:w="3720" w:type="dxa"/>
          </w:tcPr>
          <w:p w14:paraId="0E25367A"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44A7B020"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01C92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3232D77"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793F915"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2C78614"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0B6F72E1"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F5D2F" w14:paraId="6315547F" w14:textId="77777777">
        <w:trPr>
          <w:trHeight w:val="1690"/>
        </w:trPr>
        <w:tc>
          <w:tcPr>
            <w:tcW w:w="3720" w:type="dxa"/>
          </w:tcPr>
          <w:p w14:paraId="73794718" w14:textId="2B4E3D54" w:rsidR="003F5D2F" w:rsidRPr="003F5D2F" w:rsidRDefault="001A30B6" w:rsidP="003F5D2F">
            <w:pPr>
              <w:pStyle w:val="TableParagraph"/>
              <w:ind w:left="0"/>
              <w:rPr>
                <w:sz w:val="24"/>
                <w:szCs w:val="24"/>
              </w:rPr>
            </w:pPr>
            <w:r>
              <w:rPr>
                <w:rFonts w:asciiTheme="minorHAnsi" w:hAnsiTheme="minorHAnsi" w:cstheme="minorHAnsi"/>
                <w:sz w:val="24"/>
              </w:rPr>
              <w:t>To</w:t>
            </w:r>
            <w:r w:rsidR="003F5D2F" w:rsidRPr="003D15DD">
              <w:rPr>
                <w:rFonts w:asciiTheme="minorHAnsi" w:hAnsiTheme="minorHAnsi" w:cstheme="minorHAnsi"/>
                <w:sz w:val="24"/>
              </w:rPr>
              <w:t xml:space="preserve"> join the </w:t>
            </w:r>
            <w:proofErr w:type="spellStart"/>
            <w:r w:rsidR="003F5D2F" w:rsidRPr="003D15DD">
              <w:rPr>
                <w:rFonts w:asciiTheme="minorHAnsi" w:hAnsiTheme="minorHAnsi" w:cstheme="minorHAnsi"/>
                <w:sz w:val="24"/>
              </w:rPr>
              <w:t>Potair</w:t>
            </w:r>
            <w:proofErr w:type="spellEnd"/>
            <w:r w:rsidR="003F5D2F" w:rsidRPr="003D15DD">
              <w:rPr>
                <w:rFonts w:asciiTheme="minorHAnsi" w:hAnsiTheme="minorHAnsi" w:cstheme="minorHAnsi"/>
                <w:sz w:val="24"/>
              </w:rPr>
              <w:t xml:space="preserve"> Sports network.</w:t>
            </w:r>
          </w:p>
        </w:tc>
        <w:tc>
          <w:tcPr>
            <w:tcW w:w="3600" w:type="dxa"/>
          </w:tcPr>
          <w:p w14:paraId="16E11B2F" w14:textId="77777777" w:rsidR="003F5D2F" w:rsidRDefault="003F5D2F" w:rsidP="003F5D2F">
            <w:pPr>
              <w:pStyle w:val="TableParagraph"/>
              <w:ind w:left="0"/>
              <w:rPr>
                <w:rFonts w:asciiTheme="minorHAnsi" w:hAnsiTheme="minorHAnsi" w:cstheme="minorHAnsi"/>
                <w:sz w:val="24"/>
              </w:rPr>
            </w:pPr>
            <w:r w:rsidRPr="003D15DD">
              <w:rPr>
                <w:rFonts w:asciiTheme="minorHAnsi" w:hAnsiTheme="minorHAnsi" w:cstheme="minorHAnsi"/>
                <w:sz w:val="24"/>
              </w:rPr>
              <w:t xml:space="preserve">Joining the </w:t>
            </w:r>
            <w:proofErr w:type="spellStart"/>
            <w:r w:rsidRPr="003D15DD">
              <w:rPr>
                <w:rFonts w:asciiTheme="minorHAnsi" w:hAnsiTheme="minorHAnsi" w:cstheme="minorHAnsi"/>
                <w:sz w:val="24"/>
              </w:rPr>
              <w:t>Poltair</w:t>
            </w:r>
            <w:proofErr w:type="spellEnd"/>
            <w:r w:rsidRPr="003D15DD">
              <w:rPr>
                <w:rFonts w:asciiTheme="minorHAnsi" w:hAnsiTheme="minorHAnsi" w:cstheme="minorHAnsi"/>
                <w:sz w:val="24"/>
              </w:rPr>
              <w:t xml:space="preserve"> Sports network will </w:t>
            </w:r>
            <w:r>
              <w:rPr>
                <w:rFonts w:asciiTheme="minorHAnsi" w:hAnsiTheme="minorHAnsi" w:cstheme="minorHAnsi"/>
                <w:sz w:val="24"/>
              </w:rPr>
              <w:t>increase the number of children representing the school in school sport – with 6 tournaments/ sporting festivals each half term.</w:t>
            </w:r>
          </w:p>
          <w:p w14:paraId="54DC9C3C" w14:textId="77777777" w:rsidR="003F5D2F" w:rsidRDefault="003F5D2F" w:rsidP="003F5D2F">
            <w:pPr>
              <w:pStyle w:val="TableParagraph"/>
              <w:ind w:left="0"/>
              <w:rPr>
                <w:rFonts w:asciiTheme="minorHAnsi" w:hAnsiTheme="minorHAnsi" w:cstheme="minorHAnsi"/>
                <w:sz w:val="24"/>
              </w:rPr>
            </w:pPr>
            <w:r>
              <w:rPr>
                <w:rFonts w:asciiTheme="minorHAnsi" w:hAnsiTheme="minorHAnsi" w:cstheme="minorHAnsi"/>
                <w:sz w:val="24"/>
              </w:rPr>
              <w:t xml:space="preserve">Competing in every event will raise the profile of the school locally. </w:t>
            </w:r>
          </w:p>
          <w:p w14:paraId="2E62928C" w14:textId="77777777" w:rsidR="003F5D2F" w:rsidRDefault="003F5D2F" w:rsidP="003F5D2F">
            <w:pPr>
              <w:pStyle w:val="TableParagraph"/>
              <w:ind w:left="0"/>
              <w:rPr>
                <w:rFonts w:asciiTheme="minorHAnsi" w:hAnsiTheme="minorHAnsi" w:cstheme="minorHAnsi"/>
                <w:sz w:val="24"/>
              </w:rPr>
            </w:pPr>
            <w:r>
              <w:rPr>
                <w:rFonts w:asciiTheme="minorHAnsi" w:hAnsiTheme="minorHAnsi" w:cstheme="minorHAnsi"/>
                <w:sz w:val="24"/>
              </w:rPr>
              <w:t xml:space="preserve">A weekly sports report on the school newsletter will raise the </w:t>
            </w:r>
            <w:r>
              <w:rPr>
                <w:rFonts w:asciiTheme="minorHAnsi" w:hAnsiTheme="minorHAnsi" w:cstheme="minorHAnsi"/>
                <w:sz w:val="24"/>
              </w:rPr>
              <w:lastRenderedPageBreak/>
              <w:t xml:space="preserve">profile further. </w:t>
            </w:r>
          </w:p>
          <w:p w14:paraId="0EA966FF" w14:textId="169CDC27" w:rsidR="003F5D2F" w:rsidRPr="003F5D2F" w:rsidRDefault="003F5D2F" w:rsidP="003F5D2F">
            <w:pPr>
              <w:pStyle w:val="TableParagraph"/>
              <w:ind w:left="0"/>
              <w:rPr>
                <w:sz w:val="24"/>
                <w:szCs w:val="24"/>
              </w:rPr>
            </w:pPr>
            <w:r>
              <w:rPr>
                <w:rFonts w:asciiTheme="minorHAnsi" w:hAnsiTheme="minorHAnsi" w:cstheme="minorHAnsi"/>
                <w:sz w:val="24"/>
              </w:rPr>
              <w:t xml:space="preserve">The numbers of different pupils representing the school to be monitored. </w:t>
            </w:r>
          </w:p>
        </w:tc>
        <w:tc>
          <w:tcPr>
            <w:tcW w:w="1616" w:type="dxa"/>
          </w:tcPr>
          <w:p w14:paraId="13E1011B" w14:textId="1AB68F19" w:rsidR="003F5D2F" w:rsidRDefault="003F5D2F" w:rsidP="003F5D2F">
            <w:pPr>
              <w:pStyle w:val="TableParagraph"/>
              <w:spacing w:before="171"/>
              <w:ind w:left="45"/>
              <w:rPr>
                <w:sz w:val="24"/>
              </w:rPr>
            </w:pPr>
            <w:r>
              <w:rPr>
                <w:sz w:val="24"/>
              </w:rPr>
              <w:lastRenderedPageBreak/>
              <w:t>£1000</w:t>
            </w:r>
          </w:p>
        </w:tc>
        <w:tc>
          <w:tcPr>
            <w:tcW w:w="3307" w:type="dxa"/>
          </w:tcPr>
          <w:p w14:paraId="39F432B0" w14:textId="77777777" w:rsidR="003F5D2F" w:rsidRDefault="003F5D2F" w:rsidP="003F5D2F">
            <w:pPr>
              <w:pStyle w:val="TableParagraph"/>
              <w:ind w:left="0"/>
              <w:rPr>
                <w:rFonts w:ascii="Times New Roman"/>
                <w:sz w:val="24"/>
              </w:rPr>
            </w:pPr>
          </w:p>
        </w:tc>
        <w:tc>
          <w:tcPr>
            <w:tcW w:w="3134" w:type="dxa"/>
          </w:tcPr>
          <w:p w14:paraId="68496785" w14:textId="77777777" w:rsidR="003F5D2F" w:rsidRDefault="003F5D2F" w:rsidP="003F5D2F">
            <w:pPr>
              <w:pStyle w:val="TableParagraph"/>
              <w:ind w:left="0"/>
              <w:rPr>
                <w:rFonts w:ascii="Times New Roman"/>
                <w:sz w:val="24"/>
              </w:rPr>
            </w:pPr>
          </w:p>
        </w:tc>
      </w:tr>
      <w:tr w:rsidR="003F5D2F" w14:paraId="15AB54B2" w14:textId="77777777">
        <w:trPr>
          <w:trHeight w:val="1690"/>
        </w:trPr>
        <w:tc>
          <w:tcPr>
            <w:tcW w:w="3720" w:type="dxa"/>
          </w:tcPr>
          <w:p w14:paraId="60572FB0" w14:textId="0B49D683" w:rsidR="003F5D2F" w:rsidRPr="003F5D2F" w:rsidRDefault="003F5D2F" w:rsidP="003F5D2F">
            <w:pPr>
              <w:pStyle w:val="TableParagraph"/>
              <w:ind w:left="0"/>
              <w:rPr>
                <w:rFonts w:asciiTheme="minorHAnsi" w:hAnsiTheme="minorHAnsi" w:cstheme="minorHAnsi"/>
                <w:sz w:val="24"/>
                <w:szCs w:val="24"/>
              </w:rPr>
            </w:pPr>
            <w:r w:rsidRPr="003F5D2F">
              <w:rPr>
                <w:sz w:val="24"/>
                <w:szCs w:val="24"/>
              </w:rPr>
              <w:t>To increase levels of activity in other curriculum subjects to help achieve the recommended 30 minutes of physical activity per school day.</w:t>
            </w:r>
          </w:p>
        </w:tc>
        <w:tc>
          <w:tcPr>
            <w:tcW w:w="3600" w:type="dxa"/>
          </w:tcPr>
          <w:p w14:paraId="0BCD6881" w14:textId="2AB7079A" w:rsidR="003F5D2F" w:rsidRPr="003F5D2F" w:rsidRDefault="003F5D2F" w:rsidP="003F5D2F">
            <w:pPr>
              <w:pStyle w:val="TableParagraph"/>
              <w:ind w:left="0"/>
              <w:rPr>
                <w:rFonts w:asciiTheme="minorHAnsi" w:hAnsiTheme="minorHAnsi" w:cstheme="minorHAnsi"/>
                <w:sz w:val="24"/>
                <w:szCs w:val="24"/>
              </w:rPr>
            </w:pPr>
            <w:r w:rsidRPr="003F5D2F">
              <w:rPr>
                <w:sz w:val="24"/>
                <w:szCs w:val="24"/>
              </w:rPr>
              <w:t>To use targeted outdoor and active Maths and English sessions and resources to increase levels of activity.</w:t>
            </w:r>
          </w:p>
        </w:tc>
        <w:tc>
          <w:tcPr>
            <w:tcW w:w="1616" w:type="dxa"/>
          </w:tcPr>
          <w:p w14:paraId="622ED01D" w14:textId="4AAB78A2" w:rsidR="003F5D2F" w:rsidRDefault="003F5D2F" w:rsidP="003F5D2F">
            <w:pPr>
              <w:pStyle w:val="TableParagraph"/>
              <w:spacing w:before="171"/>
              <w:ind w:left="45"/>
              <w:rPr>
                <w:sz w:val="24"/>
              </w:rPr>
            </w:pPr>
            <w:r>
              <w:rPr>
                <w:sz w:val="24"/>
              </w:rPr>
              <w:t>£0</w:t>
            </w:r>
          </w:p>
        </w:tc>
        <w:tc>
          <w:tcPr>
            <w:tcW w:w="3307" w:type="dxa"/>
          </w:tcPr>
          <w:p w14:paraId="38F2CBAB" w14:textId="77777777" w:rsidR="003F5D2F" w:rsidRDefault="003F5D2F" w:rsidP="003F5D2F">
            <w:pPr>
              <w:pStyle w:val="TableParagraph"/>
              <w:ind w:left="0"/>
              <w:rPr>
                <w:rFonts w:ascii="Times New Roman"/>
                <w:sz w:val="24"/>
              </w:rPr>
            </w:pPr>
          </w:p>
        </w:tc>
        <w:tc>
          <w:tcPr>
            <w:tcW w:w="3134" w:type="dxa"/>
          </w:tcPr>
          <w:p w14:paraId="557C1E82" w14:textId="77777777" w:rsidR="003F5D2F" w:rsidRDefault="003F5D2F" w:rsidP="003F5D2F">
            <w:pPr>
              <w:pStyle w:val="TableParagraph"/>
              <w:ind w:left="0"/>
              <w:rPr>
                <w:rFonts w:ascii="Times New Roman"/>
                <w:sz w:val="24"/>
              </w:rPr>
            </w:pPr>
          </w:p>
        </w:tc>
      </w:tr>
      <w:tr w:rsidR="003F5D2F" w14:paraId="6ABF3661" w14:textId="77777777">
        <w:trPr>
          <w:trHeight w:val="1690"/>
        </w:trPr>
        <w:tc>
          <w:tcPr>
            <w:tcW w:w="3720" w:type="dxa"/>
          </w:tcPr>
          <w:p w14:paraId="2D05E198" w14:textId="2F3FC8F4" w:rsidR="003F5D2F" w:rsidRPr="003D15DD" w:rsidRDefault="003F5D2F" w:rsidP="003F5D2F">
            <w:pPr>
              <w:pStyle w:val="TableParagraph"/>
              <w:ind w:left="0"/>
              <w:rPr>
                <w:rFonts w:asciiTheme="minorHAnsi" w:hAnsiTheme="minorHAnsi" w:cstheme="minorHAnsi"/>
                <w:sz w:val="24"/>
              </w:rPr>
            </w:pPr>
            <w:r w:rsidRPr="003F5D2F">
              <w:rPr>
                <w:sz w:val="24"/>
                <w:szCs w:val="24"/>
              </w:rPr>
              <w:t xml:space="preserve">To encourage language development </w:t>
            </w:r>
            <w:proofErr w:type="gramStart"/>
            <w:r w:rsidRPr="003F5D2F">
              <w:rPr>
                <w:sz w:val="24"/>
                <w:szCs w:val="24"/>
              </w:rPr>
              <w:t>through the use of</w:t>
            </w:r>
            <w:proofErr w:type="gramEnd"/>
            <w:r w:rsidRPr="003F5D2F">
              <w:rPr>
                <w:sz w:val="24"/>
                <w:szCs w:val="24"/>
              </w:rPr>
              <w:t xml:space="preserve"> PE</w:t>
            </w:r>
            <w:r>
              <w:rPr>
                <w:sz w:val="24"/>
                <w:szCs w:val="24"/>
              </w:rPr>
              <w:t>.</w:t>
            </w:r>
          </w:p>
        </w:tc>
        <w:tc>
          <w:tcPr>
            <w:tcW w:w="3600" w:type="dxa"/>
          </w:tcPr>
          <w:p w14:paraId="55AC6061" w14:textId="3D0CF3E9" w:rsidR="003F5D2F" w:rsidRPr="003D15DD" w:rsidRDefault="003F5D2F" w:rsidP="003F5D2F">
            <w:pPr>
              <w:pStyle w:val="TableParagraph"/>
              <w:ind w:left="0"/>
              <w:rPr>
                <w:rFonts w:asciiTheme="minorHAnsi" w:hAnsiTheme="minorHAnsi" w:cstheme="minorHAnsi"/>
                <w:sz w:val="24"/>
              </w:rPr>
            </w:pPr>
            <w:r w:rsidRPr="003F5D2F">
              <w:rPr>
                <w:sz w:val="24"/>
                <w:szCs w:val="24"/>
              </w:rPr>
              <w:t>Encourage the use of verbal evaluations during PE lessons. Model how to do so effectively</w:t>
            </w:r>
          </w:p>
        </w:tc>
        <w:tc>
          <w:tcPr>
            <w:tcW w:w="1616" w:type="dxa"/>
          </w:tcPr>
          <w:p w14:paraId="50FA531C" w14:textId="34F5FF1F" w:rsidR="003F5D2F" w:rsidRDefault="003F5D2F" w:rsidP="003F5D2F">
            <w:pPr>
              <w:pStyle w:val="TableParagraph"/>
              <w:spacing w:before="171"/>
              <w:ind w:left="45"/>
              <w:rPr>
                <w:sz w:val="24"/>
              </w:rPr>
            </w:pPr>
            <w:r>
              <w:rPr>
                <w:sz w:val="24"/>
              </w:rPr>
              <w:t>£0</w:t>
            </w:r>
          </w:p>
        </w:tc>
        <w:tc>
          <w:tcPr>
            <w:tcW w:w="3307" w:type="dxa"/>
          </w:tcPr>
          <w:p w14:paraId="2E534C43" w14:textId="77777777" w:rsidR="003F5D2F" w:rsidRDefault="003F5D2F" w:rsidP="003F5D2F">
            <w:pPr>
              <w:pStyle w:val="TableParagraph"/>
              <w:ind w:left="0"/>
              <w:rPr>
                <w:rFonts w:ascii="Times New Roman"/>
                <w:sz w:val="24"/>
              </w:rPr>
            </w:pPr>
          </w:p>
        </w:tc>
        <w:tc>
          <w:tcPr>
            <w:tcW w:w="3134" w:type="dxa"/>
          </w:tcPr>
          <w:p w14:paraId="4CA1802E" w14:textId="77777777" w:rsidR="003F5D2F" w:rsidRDefault="003F5D2F" w:rsidP="003F5D2F">
            <w:pPr>
              <w:pStyle w:val="TableParagraph"/>
              <w:ind w:left="0"/>
              <w:rPr>
                <w:rFonts w:ascii="Times New Roman"/>
                <w:sz w:val="24"/>
              </w:rPr>
            </w:pPr>
          </w:p>
        </w:tc>
      </w:tr>
    </w:tbl>
    <w:p w14:paraId="449626FE"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36456797" w14:textId="77777777">
        <w:trPr>
          <w:trHeight w:val="383"/>
        </w:trPr>
        <w:tc>
          <w:tcPr>
            <w:tcW w:w="12302" w:type="dxa"/>
            <w:gridSpan w:val="4"/>
            <w:vMerge w:val="restart"/>
          </w:tcPr>
          <w:p w14:paraId="4F62AC7F"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17807641"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5C1315C" w14:textId="77777777">
        <w:trPr>
          <w:trHeight w:val="291"/>
        </w:trPr>
        <w:tc>
          <w:tcPr>
            <w:tcW w:w="12302" w:type="dxa"/>
            <w:gridSpan w:val="4"/>
            <w:vMerge/>
            <w:tcBorders>
              <w:top w:val="nil"/>
            </w:tcBorders>
          </w:tcPr>
          <w:p w14:paraId="1FA3ECBD" w14:textId="77777777" w:rsidR="00C658FB" w:rsidRDefault="00C658FB">
            <w:pPr>
              <w:rPr>
                <w:sz w:val="2"/>
                <w:szCs w:val="2"/>
              </w:rPr>
            </w:pPr>
          </w:p>
        </w:tc>
        <w:tc>
          <w:tcPr>
            <w:tcW w:w="3076" w:type="dxa"/>
          </w:tcPr>
          <w:p w14:paraId="6EBDE32D" w14:textId="5113CF1A" w:rsidR="00C658FB" w:rsidRDefault="00C658FB">
            <w:pPr>
              <w:pStyle w:val="TableParagraph"/>
              <w:spacing w:before="23"/>
              <w:ind w:left="35"/>
              <w:rPr>
                <w:sz w:val="19"/>
              </w:rPr>
            </w:pPr>
          </w:p>
        </w:tc>
      </w:tr>
      <w:tr w:rsidR="00C658FB" w14:paraId="77A64925" w14:textId="77777777">
        <w:trPr>
          <w:trHeight w:val="405"/>
        </w:trPr>
        <w:tc>
          <w:tcPr>
            <w:tcW w:w="3758" w:type="dxa"/>
          </w:tcPr>
          <w:p w14:paraId="5F8F3B36"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4DF679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59954DE3"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FD9F559" w14:textId="1DD04C4D" w:rsidR="00C658FB" w:rsidRDefault="00C310A9">
            <w:pPr>
              <w:pStyle w:val="TableParagraph"/>
              <w:ind w:left="0"/>
              <w:rPr>
                <w:rFonts w:ascii="Times New Roman"/>
                <w:sz w:val="24"/>
              </w:rPr>
            </w:pPr>
            <w:r>
              <w:rPr>
                <w:rFonts w:ascii="Times New Roman"/>
                <w:sz w:val="24"/>
              </w:rPr>
              <w:t>0%</w:t>
            </w:r>
          </w:p>
        </w:tc>
      </w:tr>
      <w:tr w:rsidR="00C658FB" w14:paraId="660F75B4" w14:textId="77777777">
        <w:trPr>
          <w:trHeight w:val="334"/>
        </w:trPr>
        <w:tc>
          <w:tcPr>
            <w:tcW w:w="3758" w:type="dxa"/>
            <w:tcBorders>
              <w:bottom w:val="nil"/>
            </w:tcBorders>
          </w:tcPr>
          <w:p w14:paraId="41510D46"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D770195"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9849216"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DE5317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CA80D35"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2DEA123" w14:textId="77777777">
        <w:trPr>
          <w:trHeight w:val="288"/>
        </w:trPr>
        <w:tc>
          <w:tcPr>
            <w:tcW w:w="3758" w:type="dxa"/>
            <w:tcBorders>
              <w:top w:val="nil"/>
              <w:bottom w:val="nil"/>
            </w:tcBorders>
          </w:tcPr>
          <w:p w14:paraId="7A23773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DA190B6"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A396936"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7862752"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09F1B14"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FA49498" w14:textId="77777777">
        <w:trPr>
          <w:trHeight w:val="287"/>
        </w:trPr>
        <w:tc>
          <w:tcPr>
            <w:tcW w:w="3758" w:type="dxa"/>
            <w:tcBorders>
              <w:top w:val="nil"/>
              <w:bottom w:val="nil"/>
            </w:tcBorders>
          </w:tcPr>
          <w:p w14:paraId="21D8918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C53013F"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67637945" w14:textId="77777777" w:rsidR="00C658FB" w:rsidRDefault="00C658FB">
            <w:pPr>
              <w:pStyle w:val="TableParagraph"/>
              <w:ind w:left="0"/>
              <w:rPr>
                <w:rFonts w:ascii="Times New Roman"/>
                <w:sz w:val="20"/>
              </w:rPr>
            </w:pPr>
          </w:p>
        </w:tc>
        <w:tc>
          <w:tcPr>
            <w:tcW w:w="3423" w:type="dxa"/>
            <w:tcBorders>
              <w:top w:val="nil"/>
              <w:bottom w:val="nil"/>
            </w:tcBorders>
          </w:tcPr>
          <w:p w14:paraId="6E302C6C"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9251BB4" w14:textId="77777777" w:rsidR="00C658FB" w:rsidRDefault="00C658FB">
            <w:pPr>
              <w:pStyle w:val="TableParagraph"/>
              <w:ind w:left="0"/>
              <w:rPr>
                <w:rFonts w:ascii="Times New Roman"/>
                <w:sz w:val="20"/>
              </w:rPr>
            </w:pPr>
          </w:p>
        </w:tc>
      </w:tr>
      <w:tr w:rsidR="00C658FB" w14:paraId="629D33E5" w14:textId="77777777">
        <w:trPr>
          <w:trHeight w:val="288"/>
        </w:trPr>
        <w:tc>
          <w:tcPr>
            <w:tcW w:w="3758" w:type="dxa"/>
            <w:tcBorders>
              <w:top w:val="nil"/>
              <w:bottom w:val="nil"/>
            </w:tcBorders>
          </w:tcPr>
          <w:p w14:paraId="57E55AA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4D3341A" w14:textId="77777777" w:rsidR="00C658FB" w:rsidRDefault="00C658FB">
            <w:pPr>
              <w:pStyle w:val="TableParagraph"/>
              <w:ind w:left="0"/>
              <w:rPr>
                <w:rFonts w:ascii="Times New Roman"/>
                <w:sz w:val="20"/>
              </w:rPr>
            </w:pPr>
          </w:p>
        </w:tc>
        <w:tc>
          <w:tcPr>
            <w:tcW w:w="1663" w:type="dxa"/>
            <w:tcBorders>
              <w:top w:val="nil"/>
              <w:bottom w:val="nil"/>
            </w:tcBorders>
          </w:tcPr>
          <w:p w14:paraId="058279DA" w14:textId="77777777" w:rsidR="00C658FB" w:rsidRDefault="00C658FB">
            <w:pPr>
              <w:pStyle w:val="TableParagraph"/>
              <w:ind w:left="0"/>
              <w:rPr>
                <w:rFonts w:ascii="Times New Roman"/>
                <w:sz w:val="20"/>
              </w:rPr>
            </w:pPr>
          </w:p>
        </w:tc>
        <w:tc>
          <w:tcPr>
            <w:tcW w:w="3423" w:type="dxa"/>
            <w:tcBorders>
              <w:top w:val="nil"/>
              <w:bottom w:val="nil"/>
            </w:tcBorders>
          </w:tcPr>
          <w:p w14:paraId="798960B5"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264FE8A8" w14:textId="77777777" w:rsidR="00C658FB" w:rsidRDefault="00C658FB">
            <w:pPr>
              <w:pStyle w:val="TableParagraph"/>
              <w:ind w:left="0"/>
              <w:rPr>
                <w:rFonts w:ascii="Times New Roman"/>
                <w:sz w:val="20"/>
              </w:rPr>
            </w:pPr>
          </w:p>
        </w:tc>
      </w:tr>
      <w:tr w:rsidR="00C658FB" w14:paraId="35F4944A" w14:textId="77777777">
        <w:trPr>
          <w:trHeight w:val="273"/>
        </w:trPr>
        <w:tc>
          <w:tcPr>
            <w:tcW w:w="3758" w:type="dxa"/>
            <w:tcBorders>
              <w:top w:val="nil"/>
            </w:tcBorders>
          </w:tcPr>
          <w:p w14:paraId="43DCC13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6EE3454" w14:textId="77777777" w:rsidR="00C658FB" w:rsidRDefault="00C658FB">
            <w:pPr>
              <w:pStyle w:val="TableParagraph"/>
              <w:ind w:left="0"/>
              <w:rPr>
                <w:rFonts w:ascii="Times New Roman"/>
                <w:sz w:val="20"/>
              </w:rPr>
            </w:pPr>
          </w:p>
        </w:tc>
        <w:tc>
          <w:tcPr>
            <w:tcW w:w="1663" w:type="dxa"/>
            <w:tcBorders>
              <w:top w:val="nil"/>
            </w:tcBorders>
          </w:tcPr>
          <w:p w14:paraId="7B5A34F5" w14:textId="77777777" w:rsidR="00C658FB" w:rsidRDefault="00C658FB">
            <w:pPr>
              <w:pStyle w:val="TableParagraph"/>
              <w:ind w:left="0"/>
              <w:rPr>
                <w:rFonts w:ascii="Times New Roman"/>
                <w:sz w:val="20"/>
              </w:rPr>
            </w:pPr>
          </w:p>
        </w:tc>
        <w:tc>
          <w:tcPr>
            <w:tcW w:w="3423" w:type="dxa"/>
            <w:tcBorders>
              <w:top w:val="nil"/>
            </w:tcBorders>
          </w:tcPr>
          <w:p w14:paraId="4EAE8EEB" w14:textId="77777777" w:rsidR="00C658FB" w:rsidRDefault="00C658FB">
            <w:pPr>
              <w:pStyle w:val="TableParagraph"/>
              <w:ind w:left="0"/>
              <w:rPr>
                <w:rFonts w:ascii="Times New Roman"/>
                <w:sz w:val="20"/>
              </w:rPr>
            </w:pPr>
          </w:p>
        </w:tc>
        <w:tc>
          <w:tcPr>
            <w:tcW w:w="3076" w:type="dxa"/>
            <w:tcBorders>
              <w:top w:val="nil"/>
            </w:tcBorders>
          </w:tcPr>
          <w:p w14:paraId="19ADA736" w14:textId="77777777" w:rsidR="00C658FB" w:rsidRDefault="00C658FB">
            <w:pPr>
              <w:pStyle w:val="TableParagraph"/>
              <w:ind w:left="0"/>
              <w:rPr>
                <w:rFonts w:ascii="Times New Roman"/>
                <w:sz w:val="20"/>
              </w:rPr>
            </w:pPr>
          </w:p>
        </w:tc>
      </w:tr>
      <w:tr w:rsidR="00C658FB" w14:paraId="0B398B46" w14:textId="77777777">
        <w:trPr>
          <w:trHeight w:val="2049"/>
        </w:trPr>
        <w:tc>
          <w:tcPr>
            <w:tcW w:w="3758" w:type="dxa"/>
          </w:tcPr>
          <w:p w14:paraId="258BB055" w14:textId="77777777" w:rsidR="00C658FB" w:rsidRDefault="001A30B6">
            <w:pPr>
              <w:pStyle w:val="TableParagraph"/>
              <w:ind w:left="0"/>
              <w:rPr>
                <w:rFonts w:asciiTheme="minorHAnsi" w:hAnsiTheme="minorHAnsi" w:cstheme="minorHAnsi"/>
                <w:sz w:val="24"/>
              </w:rPr>
            </w:pPr>
            <w:r>
              <w:rPr>
                <w:rFonts w:asciiTheme="minorHAnsi" w:hAnsiTheme="minorHAnsi" w:cstheme="minorHAnsi"/>
                <w:sz w:val="24"/>
              </w:rPr>
              <w:t>T</w:t>
            </w:r>
            <w:r w:rsidR="003D15DD" w:rsidRPr="003D15DD">
              <w:rPr>
                <w:rFonts w:asciiTheme="minorHAnsi" w:hAnsiTheme="minorHAnsi" w:cstheme="minorHAnsi"/>
                <w:sz w:val="24"/>
              </w:rPr>
              <w:t xml:space="preserve">o </w:t>
            </w:r>
            <w:r w:rsidR="002507A0">
              <w:rPr>
                <w:rFonts w:asciiTheme="minorHAnsi" w:hAnsiTheme="minorHAnsi" w:cstheme="minorHAnsi"/>
                <w:sz w:val="24"/>
              </w:rPr>
              <w:t>access CPD provided by t</w:t>
            </w:r>
            <w:r w:rsidR="003D15DD" w:rsidRPr="003D15DD">
              <w:rPr>
                <w:rFonts w:asciiTheme="minorHAnsi" w:hAnsiTheme="minorHAnsi" w:cstheme="minorHAnsi"/>
                <w:sz w:val="24"/>
              </w:rPr>
              <w:t xml:space="preserve">he </w:t>
            </w:r>
            <w:proofErr w:type="spellStart"/>
            <w:r w:rsidR="003D15DD" w:rsidRPr="003D15DD">
              <w:rPr>
                <w:rFonts w:asciiTheme="minorHAnsi" w:hAnsiTheme="minorHAnsi" w:cstheme="minorHAnsi"/>
                <w:sz w:val="24"/>
              </w:rPr>
              <w:t>Potair</w:t>
            </w:r>
            <w:proofErr w:type="spellEnd"/>
            <w:r w:rsidR="003D15DD" w:rsidRPr="003D15DD">
              <w:rPr>
                <w:rFonts w:asciiTheme="minorHAnsi" w:hAnsiTheme="minorHAnsi" w:cstheme="minorHAnsi"/>
                <w:sz w:val="24"/>
              </w:rPr>
              <w:t xml:space="preserve"> Sports network.</w:t>
            </w:r>
          </w:p>
          <w:p w14:paraId="280DB848" w14:textId="77777777" w:rsidR="00C310A9" w:rsidRDefault="00C310A9">
            <w:pPr>
              <w:pStyle w:val="TableParagraph"/>
              <w:ind w:left="0"/>
              <w:rPr>
                <w:rFonts w:asciiTheme="minorHAnsi" w:hAnsiTheme="minorHAnsi" w:cstheme="minorHAnsi"/>
                <w:sz w:val="24"/>
              </w:rPr>
            </w:pPr>
          </w:p>
          <w:p w14:paraId="4CE9E1BA" w14:textId="77777777" w:rsidR="00C310A9" w:rsidRDefault="00C310A9">
            <w:pPr>
              <w:pStyle w:val="TableParagraph"/>
              <w:ind w:left="0"/>
              <w:rPr>
                <w:rFonts w:ascii="Times New Roman"/>
                <w:sz w:val="24"/>
              </w:rPr>
            </w:pPr>
          </w:p>
          <w:p w14:paraId="73641D12" w14:textId="77777777" w:rsidR="00C310A9" w:rsidRDefault="00C310A9">
            <w:pPr>
              <w:pStyle w:val="TableParagraph"/>
              <w:ind w:left="0"/>
              <w:rPr>
                <w:rFonts w:ascii="Times New Roman"/>
                <w:sz w:val="24"/>
              </w:rPr>
            </w:pPr>
          </w:p>
          <w:p w14:paraId="68D14AD7" w14:textId="77777777" w:rsidR="00C310A9" w:rsidRDefault="00C310A9">
            <w:pPr>
              <w:pStyle w:val="TableParagraph"/>
              <w:ind w:left="0"/>
              <w:rPr>
                <w:rFonts w:ascii="Times New Roman"/>
                <w:sz w:val="24"/>
              </w:rPr>
            </w:pPr>
          </w:p>
          <w:p w14:paraId="330DE570" w14:textId="77777777" w:rsidR="00C310A9" w:rsidRDefault="00C310A9">
            <w:pPr>
              <w:pStyle w:val="TableParagraph"/>
              <w:ind w:left="0"/>
              <w:rPr>
                <w:rFonts w:ascii="Times New Roman"/>
                <w:sz w:val="24"/>
              </w:rPr>
            </w:pPr>
          </w:p>
          <w:p w14:paraId="0C8923A0" w14:textId="77777777" w:rsidR="00C310A9" w:rsidRDefault="00C310A9">
            <w:pPr>
              <w:pStyle w:val="TableParagraph"/>
              <w:ind w:left="0"/>
              <w:rPr>
                <w:rFonts w:ascii="Times New Roman"/>
                <w:sz w:val="24"/>
              </w:rPr>
            </w:pPr>
          </w:p>
          <w:p w14:paraId="02E9B447" w14:textId="3727CA50" w:rsidR="00C310A9" w:rsidRDefault="00C310A9">
            <w:pPr>
              <w:pStyle w:val="TableParagraph"/>
              <w:ind w:left="0"/>
              <w:rPr>
                <w:rFonts w:ascii="Times New Roman"/>
                <w:sz w:val="24"/>
              </w:rPr>
            </w:pPr>
          </w:p>
        </w:tc>
        <w:tc>
          <w:tcPr>
            <w:tcW w:w="3458" w:type="dxa"/>
          </w:tcPr>
          <w:p w14:paraId="5AB5AFA7" w14:textId="4C6323B1" w:rsidR="00C658FB" w:rsidRPr="00776A13" w:rsidRDefault="003D15DD">
            <w:pPr>
              <w:pStyle w:val="TableParagraph"/>
              <w:ind w:left="0"/>
              <w:rPr>
                <w:rFonts w:asciiTheme="minorHAnsi" w:hAnsiTheme="minorHAnsi" w:cstheme="minorHAnsi"/>
                <w:sz w:val="24"/>
              </w:rPr>
            </w:pPr>
            <w:r w:rsidRPr="00776A13">
              <w:rPr>
                <w:rFonts w:asciiTheme="minorHAnsi" w:hAnsiTheme="minorHAnsi" w:cstheme="minorHAnsi"/>
                <w:sz w:val="24"/>
              </w:rPr>
              <w:t xml:space="preserve">Joining the </w:t>
            </w:r>
            <w:proofErr w:type="spellStart"/>
            <w:r w:rsidR="00776A13">
              <w:rPr>
                <w:rFonts w:asciiTheme="minorHAnsi" w:hAnsiTheme="minorHAnsi" w:cstheme="minorHAnsi"/>
                <w:sz w:val="24"/>
              </w:rPr>
              <w:t>Poltair</w:t>
            </w:r>
            <w:proofErr w:type="spellEnd"/>
            <w:r w:rsidR="00776A13">
              <w:rPr>
                <w:rFonts w:asciiTheme="minorHAnsi" w:hAnsiTheme="minorHAnsi" w:cstheme="minorHAnsi"/>
                <w:sz w:val="24"/>
              </w:rPr>
              <w:t xml:space="preserve"> Sports Network allows access to one CPD session per half term. Further dissemination to staff will occur in staff meetings where relevant. </w:t>
            </w:r>
          </w:p>
        </w:tc>
        <w:tc>
          <w:tcPr>
            <w:tcW w:w="1663" w:type="dxa"/>
          </w:tcPr>
          <w:p w14:paraId="07208BCA" w14:textId="02DA2496" w:rsidR="00C658FB" w:rsidRDefault="00D131A0">
            <w:pPr>
              <w:pStyle w:val="TableParagraph"/>
              <w:spacing w:before="138"/>
              <w:ind w:left="53"/>
              <w:rPr>
                <w:sz w:val="24"/>
              </w:rPr>
            </w:pPr>
            <w:r>
              <w:rPr>
                <w:sz w:val="24"/>
              </w:rPr>
              <w:t>£</w:t>
            </w:r>
            <w:r w:rsidR="00776A13">
              <w:rPr>
                <w:sz w:val="24"/>
              </w:rPr>
              <w:t xml:space="preserve"> </w:t>
            </w:r>
            <w:r w:rsidR="00A56107">
              <w:rPr>
                <w:sz w:val="24"/>
              </w:rPr>
              <w:t>A</w:t>
            </w:r>
            <w:r w:rsidR="00776A13">
              <w:rPr>
                <w:sz w:val="24"/>
              </w:rPr>
              <w:t>llocated</w:t>
            </w:r>
            <w:r w:rsidR="00A56107">
              <w:rPr>
                <w:sz w:val="24"/>
              </w:rPr>
              <w:t xml:space="preserve"> above</w:t>
            </w:r>
          </w:p>
        </w:tc>
        <w:tc>
          <w:tcPr>
            <w:tcW w:w="3423" w:type="dxa"/>
          </w:tcPr>
          <w:p w14:paraId="069F8101" w14:textId="77777777" w:rsidR="00C658FB" w:rsidRDefault="00C658FB">
            <w:pPr>
              <w:pStyle w:val="TableParagraph"/>
              <w:ind w:left="0"/>
              <w:rPr>
                <w:rFonts w:ascii="Times New Roman"/>
                <w:sz w:val="24"/>
              </w:rPr>
            </w:pPr>
          </w:p>
        </w:tc>
        <w:tc>
          <w:tcPr>
            <w:tcW w:w="3076" w:type="dxa"/>
          </w:tcPr>
          <w:p w14:paraId="3024B4D1" w14:textId="77777777" w:rsidR="00C658FB" w:rsidRDefault="00C658FB">
            <w:pPr>
              <w:pStyle w:val="TableParagraph"/>
              <w:ind w:left="0"/>
              <w:rPr>
                <w:rFonts w:ascii="Times New Roman"/>
                <w:sz w:val="24"/>
              </w:rPr>
            </w:pPr>
          </w:p>
        </w:tc>
      </w:tr>
      <w:tr w:rsidR="00C658FB" w14:paraId="6F475E42" w14:textId="77777777">
        <w:trPr>
          <w:trHeight w:val="305"/>
        </w:trPr>
        <w:tc>
          <w:tcPr>
            <w:tcW w:w="12302" w:type="dxa"/>
            <w:gridSpan w:val="4"/>
            <w:vMerge w:val="restart"/>
          </w:tcPr>
          <w:p w14:paraId="39A0ABA3"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63E55053"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3B28FE" w14:textId="77777777">
        <w:trPr>
          <w:trHeight w:val="305"/>
        </w:trPr>
        <w:tc>
          <w:tcPr>
            <w:tcW w:w="12302" w:type="dxa"/>
            <w:gridSpan w:val="4"/>
            <w:vMerge/>
            <w:tcBorders>
              <w:top w:val="nil"/>
            </w:tcBorders>
          </w:tcPr>
          <w:p w14:paraId="1FF80F93" w14:textId="77777777" w:rsidR="00C658FB" w:rsidRDefault="00C658FB">
            <w:pPr>
              <w:rPr>
                <w:sz w:val="2"/>
                <w:szCs w:val="2"/>
              </w:rPr>
            </w:pPr>
          </w:p>
        </w:tc>
        <w:tc>
          <w:tcPr>
            <w:tcW w:w="3076" w:type="dxa"/>
          </w:tcPr>
          <w:p w14:paraId="0A7A4F26" w14:textId="7CF337B3" w:rsidR="00C658FB" w:rsidRPr="00C310A9" w:rsidRDefault="00C310A9">
            <w:pPr>
              <w:pStyle w:val="TableParagraph"/>
              <w:ind w:left="0"/>
              <w:rPr>
                <w:rFonts w:asciiTheme="minorHAnsi" w:hAnsiTheme="minorHAnsi" w:cstheme="minorHAnsi"/>
                <w:sz w:val="24"/>
                <w:szCs w:val="24"/>
              </w:rPr>
            </w:pPr>
            <w:r w:rsidRPr="00C310A9">
              <w:rPr>
                <w:rFonts w:asciiTheme="minorHAnsi" w:hAnsiTheme="minorHAnsi" w:cstheme="minorHAnsi"/>
                <w:sz w:val="24"/>
                <w:szCs w:val="24"/>
              </w:rPr>
              <w:t>29%</w:t>
            </w:r>
          </w:p>
        </w:tc>
      </w:tr>
      <w:tr w:rsidR="00C658FB" w14:paraId="10EA97CD" w14:textId="77777777">
        <w:trPr>
          <w:trHeight w:val="397"/>
        </w:trPr>
        <w:tc>
          <w:tcPr>
            <w:tcW w:w="3758" w:type="dxa"/>
          </w:tcPr>
          <w:p w14:paraId="25A056FE"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3360307"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A1ED23A"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B73B4C4" w14:textId="77777777" w:rsidR="00C658FB" w:rsidRDefault="00C658FB">
            <w:pPr>
              <w:pStyle w:val="TableParagraph"/>
              <w:ind w:left="0"/>
              <w:rPr>
                <w:rFonts w:ascii="Times New Roman"/>
                <w:sz w:val="24"/>
              </w:rPr>
            </w:pPr>
          </w:p>
        </w:tc>
      </w:tr>
      <w:tr w:rsidR="00C658FB" w14:paraId="255FDA83" w14:textId="77777777">
        <w:trPr>
          <w:trHeight w:val="334"/>
        </w:trPr>
        <w:tc>
          <w:tcPr>
            <w:tcW w:w="3758" w:type="dxa"/>
            <w:tcBorders>
              <w:bottom w:val="nil"/>
            </w:tcBorders>
          </w:tcPr>
          <w:p w14:paraId="12CE49B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EEF052B"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2A5F6A0"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33F30DDA"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0E6720BE"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EFE5DA1" w14:textId="77777777">
        <w:trPr>
          <w:trHeight w:val="288"/>
        </w:trPr>
        <w:tc>
          <w:tcPr>
            <w:tcW w:w="3758" w:type="dxa"/>
            <w:tcBorders>
              <w:top w:val="nil"/>
              <w:bottom w:val="nil"/>
            </w:tcBorders>
          </w:tcPr>
          <w:p w14:paraId="694EA3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8F5F6EE"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F0ED00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64F15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2ED2703"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950A846" w14:textId="77777777">
        <w:trPr>
          <w:trHeight w:val="287"/>
        </w:trPr>
        <w:tc>
          <w:tcPr>
            <w:tcW w:w="3758" w:type="dxa"/>
            <w:tcBorders>
              <w:top w:val="nil"/>
              <w:bottom w:val="nil"/>
            </w:tcBorders>
          </w:tcPr>
          <w:p w14:paraId="0F5AC488"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8323D1F"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A5F8C14" w14:textId="77777777" w:rsidR="00C658FB" w:rsidRDefault="00C658FB">
            <w:pPr>
              <w:pStyle w:val="TableParagraph"/>
              <w:ind w:left="0"/>
              <w:rPr>
                <w:rFonts w:ascii="Times New Roman"/>
                <w:sz w:val="20"/>
              </w:rPr>
            </w:pPr>
          </w:p>
        </w:tc>
        <w:tc>
          <w:tcPr>
            <w:tcW w:w="3423" w:type="dxa"/>
            <w:tcBorders>
              <w:top w:val="nil"/>
              <w:bottom w:val="nil"/>
            </w:tcBorders>
          </w:tcPr>
          <w:p w14:paraId="2E8DAF7D"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C92082F" w14:textId="77777777" w:rsidR="00C658FB" w:rsidRDefault="00C658FB">
            <w:pPr>
              <w:pStyle w:val="TableParagraph"/>
              <w:ind w:left="0"/>
              <w:rPr>
                <w:rFonts w:ascii="Times New Roman"/>
                <w:sz w:val="20"/>
              </w:rPr>
            </w:pPr>
          </w:p>
        </w:tc>
      </w:tr>
      <w:tr w:rsidR="00C658FB" w14:paraId="4C6A8975" w14:textId="77777777">
        <w:trPr>
          <w:trHeight w:val="288"/>
        </w:trPr>
        <w:tc>
          <w:tcPr>
            <w:tcW w:w="3758" w:type="dxa"/>
            <w:tcBorders>
              <w:top w:val="nil"/>
              <w:bottom w:val="nil"/>
            </w:tcBorders>
          </w:tcPr>
          <w:p w14:paraId="06545DE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DA3EE10" w14:textId="77777777" w:rsidR="00C658FB" w:rsidRDefault="00C658FB">
            <w:pPr>
              <w:pStyle w:val="TableParagraph"/>
              <w:ind w:left="0"/>
              <w:rPr>
                <w:rFonts w:ascii="Times New Roman"/>
                <w:sz w:val="20"/>
              </w:rPr>
            </w:pPr>
          </w:p>
        </w:tc>
        <w:tc>
          <w:tcPr>
            <w:tcW w:w="1663" w:type="dxa"/>
            <w:tcBorders>
              <w:top w:val="nil"/>
              <w:bottom w:val="nil"/>
            </w:tcBorders>
          </w:tcPr>
          <w:p w14:paraId="44F0D905" w14:textId="77777777" w:rsidR="00C658FB" w:rsidRDefault="00C658FB">
            <w:pPr>
              <w:pStyle w:val="TableParagraph"/>
              <w:ind w:left="0"/>
              <w:rPr>
                <w:rFonts w:ascii="Times New Roman"/>
                <w:sz w:val="20"/>
              </w:rPr>
            </w:pPr>
          </w:p>
        </w:tc>
        <w:tc>
          <w:tcPr>
            <w:tcW w:w="3423" w:type="dxa"/>
            <w:tcBorders>
              <w:top w:val="nil"/>
              <w:bottom w:val="nil"/>
            </w:tcBorders>
          </w:tcPr>
          <w:p w14:paraId="66C25C5F"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95E9442" w14:textId="77777777" w:rsidR="00C658FB" w:rsidRDefault="00C658FB">
            <w:pPr>
              <w:pStyle w:val="TableParagraph"/>
              <w:ind w:left="0"/>
              <w:rPr>
                <w:rFonts w:ascii="Times New Roman"/>
                <w:sz w:val="20"/>
              </w:rPr>
            </w:pPr>
          </w:p>
        </w:tc>
      </w:tr>
      <w:tr w:rsidR="00C658FB" w14:paraId="338D1569" w14:textId="77777777">
        <w:trPr>
          <w:trHeight w:val="273"/>
        </w:trPr>
        <w:tc>
          <w:tcPr>
            <w:tcW w:w="3758" w:type="dxa"/>
            <w:tcBorders>
              <w:top w:val="nil"/>
            </w:tcBorders>
          </w:tcPr>
          <w:p w14:paraId="2E28336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748F7D1" w14:textId="77777777" w:rsidR="00C658FB" w:rsidRDefault="00C658FB">
            <w:pPr>
              <w:pStyle w:val="TableParagraph"/>
              <w:ind w:left="0"/>
              <w:rPr>
                <w:rFonts w:ascii="Times New Roman"/>
                <w:sz w:val="20"/>
              </w:rPr>
            </w:pPr>
          </w:p>
        </w:tc>
        <w:tc>
          <w:tcPr>
            <w:tcW w:w="1663" w:type="dxa"/>
            <w:tcBorders>
              <w:top w:val="nil"/>
            </w:tcBorders>
          </w:tcPr>
          <w:p w14:paraId="2558015E" w14:textId="77777777" w:rsidR="00C658FB" w:rsidRDefault="00C658FB">
            <w:pPr>
              <w:pStyle w:val="TableParagraph"/>
              <w:ind w:left="0"/>
              <w:rPr>
                <w:rFonts w:ascii="Times New Roman"/>
                <w:sz w:val="20"/>
              </w:rPr>
            </w:pPr>
          </w:p>
        </w:tc>
        <w:tc>
          <w:tcPr>
            <w:tcW w:w="3423" w:type="dxa"/>
            <w:tcBorders>
              <w:top w:val="nil"/>
            </w:tcBorders>
          </w:tcPr>
          <w:p w14:paraId="3C3930F7" w14:textId="77777777" w:rsidR="00C658FB" w:rsidRDefault="00C658FB">
            <w:pPr>
              <w:pStyle w:val="TableParagraph"/>
              <w:ind w:left="0"/>
              <w:rPr>
                <w:rFonts w:ascii="Times New Roman"/>
                <w:sz w:val="20"/>
              </w:rPr>
            </w:pPr>
          </w:p>
        </w:tc>
        <w:tc>
          <w:tcPr>
            <w:tcW w:w="3076" w:type="dxa"/>
            <w:tcBorders>
              <w:top w:val="nil"/>
            </w:tcBorders>
          </w:tcPr>
          <w:p w14:paraId="791847F2" w14:textId="77777777" w:rsidR="00C658FB" w:rsidRDefault="00C658FB">
            <w:pPr>
              <w:pStyle w:val="TableParagraph"/>
              <w:ind w:left="0"/>
              <w:rPr>
                <w:rFonts w:ascii="Times New Roman"/>
                <w:sz w:val="20"/>
              </w:rPr>
            </w:pPr>
          </w:p>
        </w:tc>
      </w:tr>
      <w:tr w:rsidR="00C658FB" w14:paraId="40D5193A" w14:textId="77777777">
        <w:trPr>
          <w:trHeight w:val="2172"/>
        </w:trPr>
        <w:tc>
          <w:tcPr>
            <w:tcW w:w="3758" w:type="dxa"/>
          </w:tcPr>
          <w:p w14:paraId="467B38C8" w14:textId="47901F71" w:rsidR="00C658FB" w:rsidRDefault="001A30B6" w:rsidP="00776A13">
            <w:pPr>
              <w:pStyle w:val="TableParagraph"/>
              <w:spacing w:before="149"/>
              <w:ind w:left="0"/>
              <w:rPr>
                <w:sz w:val="24"/>
              </w:rPr>
            </w:pPr>
            <w:r>
              <w:rPr>
                <w:sz w:val="24"/>
              </w:rPr>
              <w:t>To implement a n</w:t>
            </w:r>
            <w:r w:rsidR="00776A13">
              <w:rPr>
                <w:sz w:val="24"/>
              </w:rPr>
              <w:t xml:space="preserve">ew PE curriculum planning to offer a broader experience of sports and activities for all. </w:t>
            </w:r>
          </w:p>
        </w:tc>
        <w:tc>
          <w:tcPr>
            <w:tcW w:w="3458" w:type="dxa"/>
          </w:tcPr>
          <w:p w14:paraId="003E301E" w14:textId="1FB21134" w:rsidR="00C658FB" w:rsidRDefault="00776A13">
            <w:pPr>
              <w:pStyle w:val="TableParagraph"/>
              <w:ind w:left="0"/>
              <w:rPr>
                <w:rFonts w:ascii="Times New Roman"/>
                <w:sz w:val="24"/>
              </w:rPr>
            </w:pPr>
            <w:r>
              <w:rPr>
                <w:sz w:val="24"/>
              </w:rPr>
              <w:t xml:space="preserve">New PE curriculum planning, with increased emphasis on gymnastics, dance and outdoor adventurous activities to broaden the </w:t>
            </w:r>
            <w:r w:rsidR="00E44E62">
              <w:rPr>
                <w:sz w:val="24"/>
              </w:rPr>
              <w:t xml:space="preserve">sporting </w:t>
            </w:r>
            <w:r>
              <w:rPr>
                <w:sz w:val="24"/>
              </w:rPr>
              <w:t xml:space="preserve">experience. </w:t>
            </w:r>
          </w:p>
        </w:tc>
        <w:tc>
          <w:tcPr>
            <w:tcW w:w="1663" w:type="dxa"/>
          </w:tcPr>
          <w:p w14:paraId="6CC8B21B" w14:textId="66A2EA82" w:rsidR="00C658FB" w:rsidRDefault="00D131A0">
            <w:pPr>
              <w:pStyle w:val="TableParagraph"/>
              <w:spacing w:before="145"/>
              <w:ind w:left="29"/>
              <w:rPr>
                <w:sz w:val="24"/>
              </w:rPr>
            </w:pPr>
            <w:r>
              <w:rPr>
                <w:sz w:val="24"/>
              </w:rPr>
              <w:t>£</w:t>
            </w:r>
            <w:r w:rsidR="000759FA">
              <w:rPr>
                <w:sz w:val="24"/>
              </w:rPr>
              <w:t>200</w:t>
            </w:r>
          </w:p>
        </w:tc>
        <w:tc>
          <w:tcPr>
            <w:tcW w:w="3423" w:type="dxa"/>
          </w:tcPr>
          <w:p w14:paraId="6A65B363" w14:textId="77777777" w:rsidR="00C658FB" w:rsidRDefault="00C658FB">
            <w:pPr>
              <w:pStyle w:val="TableParagraph"/>
              <w:ind w:left="0"/>
              <w:rPr>
                <w:rFonts w:ascii="Times New Roman"/>
                <w:sz w:val="24"/>
              </w:rPr>
            </w:pPr>
          </w:p>
        </w:tc>
        <w:tc>
          <w:tcPr>
            <w:tcW w:w="3076" w:type="dxa"/>
          </w:tcPr>
          <w:p w14:paraId="5A9FD5AC" w14:textId="77777777" w:rsidR="00C658FB" w:rsidRDefault="00C658FB">
            <w:pPr>
              <w:pStyle w:val="TableParagraph"/>
              <w:ind w:left="0"/>
              <w:rPr>
                <w:rFonts w:ascii="Times New Roman"/>
                <w:sz w:val="24"/>
              </w:rPr>
            </w:pPr>
          </w:p>
        </w:tc>
      </w:tr>
      <w:tr w:rsidR="00FE144F" w14:paraId="14E2B65A" w14:textId="77777777">
        <w:trPr>
          <w:trHeight w:val="2172"/>
        </w:trPr>
        <w:tc>
          <w:tcPr>
            <w:tcW w:w="3758" w:type="dxa"/>
          </w:tcPr>
          <w:p w14:paraId="5C495335" w14:textId="7A4CAF93" w:rsidR="00FE144F" w:rsidRDefault="001A30B6" w:rsidP="00776A13">
            <w:pPr>
              <w:pStyle w:val="TableParagraph"/>
              <w:spacing w:before="149"/>
              <w:ind w:left="0"/>
              <w:rPr>
                <w:sz w:val="24"/>
              </w:rPr>
            </w:pPr>
            <w:r>
              <w:rPr>
                <w:sz w:val="24"/>
              </w:rPr>
              <w:t>To increase the</w:t>
            </w:r>
            <w:r w:rsidR="00FE144F">
              <w:rPr>
                <w:sz w:val="24"/>
              </w:rPr>
              <w:t xml:space="preserve"> number of sporting clubs on offer. </w:t>
            </w:r>
          </w:p>
        </w:tc>
        <w:tc>
          <w:tcPr>
            <w:tcW w:w="3458" w:type="dxa"/>
          </w:tcPr>
          <w:p w14:paraId="040A0F52" w14:textId="362F597B" w:rsidR="00FE144F" w:rsidRDefault="007D1EED">
            <w:pPr>
              <w:pStyle w:val="TableParagraph"/>
              <w:ind w:left="0"/>
              <w:rPr>
                <w:sz w:val="24"/>
              </w:rPr>
            </w:pPr>
            <w:r>
              <w:rPr>
                <w:sz w:val="24"/>
              </w:rPr>
              <w:t xml:space="preserve">Subsiding clubs run by external providers – </w:t>
            </w:r>
            <w:proofErr w:type="gramStart"/>
            <w:r>
              <w:rPr>
                <w:sz w:val="24"/>
              </w:rPr>
              <w:t>i.e.</w:t>
            </w:r>
            <w:proofErr w:type="gramEnd"/>
            <w:r>
              <w:rPr>
                <w:sz w:val="24"/>
              </w:rPr>
              <w:t xml:space="preserve"> Street Dance (Alice Walker), Boxing (St Austell Boxing Club) and Rugby (Cornish Pirates)</w:t>
            </w:r>
          </w:p>
        </w:tc>
        <w:tc>
          <w:tcPr>
            <w:tcW w:w="1663" w:type="dxa"/>
          </w:tcPr>
          <w:p w14:paraId="10FA61F5" w14:textId="2FFFA5CC" w:rsidR="00FE144F" w:rsidRDefault="007D1EED">
            <w:pPr>
              <w:pStyle w:val="TableParagraph"/>
              <w:spacing w:before="145"/>
              <w:ind w:left="29"/>
              <w:rPr>
                <w:sz w:val="24"/>
              </w:rPr>
            </w:pPr>
            <w:r>
              <w:rPr>
                <w:sz w:val="24"/>
              </w:rPr>
              <w:t>£1000</w:t>
            </w:r>
          </w:p>
        </w:tc>
        <w:tc>
          <w:tcPr>
            <w:tcW w:w="3423" w:type="dxa"/>
          </w:tcPr>
          <w:p w14:paraId="708CAB13" w14:textId="77777777" w:rsidR="00FE144F" w:rsidRDefault="00FE144F">
            <w:pPr>
              <w:pStyle w:val="TableParagraph"/>
              <w:ind w:left="0"/>
              <w:rPr>
                <w:rFonts w:ascii="Times New Roman"/>
                <w:sz w:val="24"/>
              </w:rPr>
            </w:pPr>
          </w:p>
        </w:tc>
        <w:tc>
          <w:tcPr>
            <w:tcW w:w="3076" w:type="dxa"/>
          </w:tcPr>
          <w:p w14:paraId="5F8BE525" w14:textId="77777777" w:rsidR="00FE144F" w:rsidRDefault="00FE144F">
            <w:pPr>
              <w:pStyle w:val="TableParagraph"/>
              <w:ind w:left="0"/>
              <w:rPr>
                <w:rFonts w:ascii="Times New Roman"/>
                <w:sz w:val="24"/>
              </w:rPr>
            </w:pPr>
          </w:p>
        </w:tc>
      </w:tr>
      <w:tr w:rsidR="00FE144F" w14:paraId="2B92CDB0" w14:textId="77777777">
        <w:trPr>
          <w:trHeight w:val="2172"/>
        </w:trPr>
        <w:tc>
          <w:tcPr>
            <w:tcW w:w="3758" w:type="dxa"/>
          </w:tcPr>
          <w:p w14:paraId="047F65DD" w14:textId="465659AE" w:rsidR="00FE144F" w:rsidRDefault="00FE144F" w:rsidP="00776A13">
            <w:pPr>
              <w:pStyle w:val="TableParagraph"/>
              <w:spacing w:before="149"/>
              <w:ind w:left="0"/>
              <w:rPr>
                <w:sz w:val="24"/>
              </w:rPr>
            </w:pPr>
            <w:r>
              <w:rPr>
                <w:sz w:val="24"/>
              </w:rPr>
              <w:t>To provide transport for children from Reception to Year 6 for swimming</w:t>
            </w:r>
            <w:r w:rsidR="00D778B3">
              <w:rPr>
                <w:sz w:val="24"/>
              </w:rPr>
              <w:t>.</w:t>
            </w:r>
          </w:p>
        </w:tc>
        <w:tc>
          <w:tcPr>
            <w:tcW w:w="3458" w:type="dxa"/>
          </w:tcPr>
          <w:p w14:paraId="26737C05" w14:textId="1ED469B9" w:rsidR="00FE144F" w:rsidRDefault="00D778B3">
            <w:pPr>
              <w:pStyle w:val="TableParagraph"/>
              <w:ind w:left="0"/>
              <w:rPr>
                <w:sz w:val="24"/>
              </w:rPr>
            </w:pPr>
            <w:r>
              <w:rPr>
                <w:sz w:val="24"/>
              </w:rPr>
              <w:t xml:space="preserve">This is a contribution to the total cost, reflecting the additional swimming skills developed over and above the national curriculum requirement. </w:t>
            </w:r>
          </w:p>
        </w:tc>
        <w:tc>
          <w:tcPr>
            <w:tcW w:w="1663" w:type="dxa"/>
          </w:tcPr>
          <w:p w14:paraId="37699027" w14:textId="37C7896D" w:rsidR="00FE144F" w:rsidRDefault="007D1EED">
            <w:pPr>
              <w:pStyle w:val="TableParagraph"/>
              <w:spacing w:before="145"/>
              <w:ind w:left="29"/>
              <w:rPr>
                <w:sz w:val="24"/>
              </w:rPr>
            </w:pPr>
            <w:r>
              <w:rPr>
                <w:sz w:val="24"/>
              </w:rPr>
              <w:t>£1</w:t>
            </w:r>
            <w:r w:rsidR="007A5431">
              <w:rPr>
                <w:sz w:val="24"/>
              </w:rPr>
              <w:t>480</w:t>
            </w:r>
          </w:p>
        </w:tc>
        <w:tc>
          <w:tcPr>
            <w:tcW w:w="3423" w:type="dxa"/>
          </w:tcPr>
          <w:p w14:paraId="67CBF4D1" w14:textId="77777777" w:rsidR="00FE144F" w:rsidRDefault="00FE144F">
            <w:pPr>
              <w:pStyle w:val="TableParagraph"/>
              <w:ind w:left="0"/>
              <w:rPr>
                <w:rFonts w:ascii="Times New Roman"/>
                <w:sz w:val="24"/>
              </w:rPr>
            </w:pPr>
          </w:p>
        </w:tc>
        <w:tc>
          <w:tcPr>
            <w:tcW w:w="3076" w:type="dxa"/>
          </w:tcPr>
          <w:p w14:paraId="167BEF2A" w14:textId="77777777" w:rsidR="00FE144F" w:rsidRDefault="00FE144F">
            <w:pPr>
              <w:pStyle w:val="TableParagraph"/>
              <w:ind w:left="0"/>
              <w:rPr>
                <w:rFonts w:ascii="Times New Roman"/>
                <w:sz w:val="24"/>
              </w:rPr>
            </w:pPr>
          </w:p>
        </w:tc>
      </w:tr>
      <w:tr w:rsidR="00B9353E" w14:paraId="332C2C3E" w14:textId="77777777">
        <w:trPr>
          <w:trHeight w:val="2172"/>
        </w:trPr>
        <w:tc>
          <w:tcPr>
            <w:tcW w:w="3758" w:type="dxa"/>
          </w:tcPr>
          <w:p w14:paraId="7AF68286" w14:textId="7A025880" w:rsidR="00B9353E" w:rsidRDefault="00B9353E" w:rsidP="00776A13">
            <w:pPr>
              <w:pStyle w:val="TableParagraph"/>
              <w:spacing w:before="149"/>
              <w:ind w:left="0"/>
              <w:rPr>
                <w:sz w:val="24"/>
              </w:rPr>
            </w:pPr>
            <w:r>
              <w:rPr>
                <w:sz w:val="24"/>
              </w:rPr>
              <w:lastRenderedPageBreak/>
              <w:t>To provide all children access to a greater range of PE and sport activities through PE curriculum days</w:t>
            </w:r>
            <w:r>
              <w:rPr>
                <w:sz w:val="24"/>
              </w:rPr>
              <w:t xml:space="preserve">. </w:t>
            </w:r>
          </w:p>
        </w:tc>
        <w:tc>
          <w:tcPr>
            <w:tcW w:w="3458" w:type="dxa"/>
          </w:tcPr>
          <w:p w14:paraId="5DFA4DD5" w14:textId="05EA8961" w:rsidR="00B9353E" w:rsidRDefault="00B9353E">
            <w:pPr>
              <w:pStyle w:val="TableParagraph"/>
              <w:ind w:left="0"/>
              <w:rPr>
                <w:sz w:val="24"/>
              </w:rPr>
            </w:pPr>
            <w:r>
              <w:rPr>
                <w:sz w:val="24"/>
              </w:rPr>
              <w:t xml:space="preserve">External providers and experts to brought in, to provide specialist coaching to all children on designated PE curriculum days. </w:t>
            </w:r>
          </w:p>
        </w:tc>
        <w:tc>
          <w:tcPr>
            <w:tcW w:w="1663" w:type="dxa"/>
          </w:tcPr>
          <w:p w14:paraId="6688C7A8" w14:textId="1DA2618E" w:rsidR="00B9353E" w:rsidRDefault="00B9353E">
            <w:pPr>
              <w:pStyle w:val="TableParagraph"/>
              <w:spacing w:before="145"/>
              <w:ind w:left="29"/>
              <w:rPr>
                <w:sz w:val="24"/>
              </w:rPr>
            </w:pPr>
            <w:r>
              <w:rPr>
                <w:sz w:val="24"/>
              </w:rPr>
              <w:t>£6000</w:t>
            </w:r>
          </w:p>
        </w:tc>
        <w:tc>
          <w:tcPr>
            <w:tcW w:w="3423" w:type="dxa"/>
          </w:tcPr>
          <w:p w14:paraId="28606BB9" w14:textId="77777777" w:rsidR="00B9353E" w:rsidRDefault="00B9353E">
            <w:pPr>
              <w:pStyle w:val="TableParagraph"/>
              <w:ind w:left="0"/>
              <w:rPr>
                <w:rFonts w:ascii="Times New Roman"/>
                <w:sz w:val="24"/>
              </w:rPr>
            </w:pPr>
          </w:p>
        </w:tc>
        <w:tc>
          <w:tcPr>
            <w:tcW w:w="3076" w:type="dxa"/>
          </w:tcPr>
          <w:p w14:paraId="16115D12" w14:textId="77777777" w:rsidR="00B9353E" w:rsidRDefault="00B9353E">
            <w:pPr>
              <w:pStyle w:val="TableParagraph"/>
              <w:ind w:left="0"/>
              <w:rPr>
                <w:rFonts w:ascii="Times New Roman"/>
                <w:sz w:val="24"/>
              </w:rPr>
            </w:pPr>
          </w:p>
        </w:tc>
      </w:tr>
    </w:tbl>
    <w:p w14:paraId="4A359592"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00F272C" w14:textId="77777777">
        <w:trPr>
          <w:trHeight w:val="352"/>
        </w:trPr>
        <w:tc>
          <w:tcPr>
            <w:tcW w:w="12302" w:type="dxa"/>
            <w:gridSpan w:val="4"/>
            <w:vMerge w:val="restart"/>
          </w:tcPr>
          <w:p w14:paraId="04B7D12B"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1AE00AE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3DA60AF" w14:textId="77777777">
        <w:trPr>
          <w:trHeight w:val="296"/>
        </w:trPr>
        <w:tc>
          <w:tcPr>
            <w:tcW w:w="12302" w:type="dxa"/>
            <w:gridSpan w:val="4"/>
            <w:vMerge/>
            <w:tcBorders>
              <w:top w:val="nil"/>
            </w:tcBorders>
          </w:tcPr>
          <w:p w14:paraId="005E8201" w14:textId="77777777" w:rsidR="00C658FB" w:rsidRDefault="00C658FB">
            <w:pPr>
              <w:rPr>
                <w:sz w:val="2"/>
                <w:szCs w:val="2"/>
              </w:rPr>
            </w:pPr>
          </w:p>
        </w:tc>
        <w:tc>
          <w:tcPr>
            <w:tcW w:w="3076" w:type="dxa"/>
          </w:tcPr>
          <w:p w14:paraId="44AE0A9F" w14:textId="40BF0D6E" w:rsidR="00C658FB" w:rsidRPr="00C310A9" w:rsidRDefault="00C310A9">
            <w:pPr>
              <w:pStyle w:val="TableParagraph"/>
              <w:spacing w:before="40"/>
              <w:ind w:left="35"/>
              <w:rPr>
                <w:sz w:val="24"/>
                <w:szCs w:val="24"/>
              </w:rPr>
            </w:pPr>
            <w:r w:rsidRPr="00C310A9">
              <w:rPr>
                <w:w w:val="101"/>
                <w:sz w:val="24"/>
                <w:szCs w:val="24"/>
              </w:rPr>
              <w:t xml:space="preserve">14 </w:t>
            </w:r>
            <w:r w:rsidR="00D131A0" w:rsidRPr="00C310A9">
              <w:rPr>
                <w:w w:val="101"/>
                <w:sz w:val="24"/>
                <w:szCs w:val="24"/>
              </w:rPr>
              <w:t>%</w:t>
            </w:r>
          </w:p>
        </w:tc>
      </w:tr>
      <w:tr w:rsidR="00C658FB" w14:paraId="494DDC17" w14:textId="77777777">
        <w:trPr>
          <w:trHeight w:val="402"/>
        </w:trPr>
        <w:tc>
          <w:tcPr>
            <w:tcW w:w="3758" w:type="dxa"/>
          </w:tcPr>
          <w:p w14:paraId="4BBC09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7C5F508"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5055F2D8"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C52387D" w14:textId="77777777" w:rsidR="00C658FB" w:rsidRDefault="00C658FB">
            <w:pPr>
              <w:pStyle w:val="TableParagraph"/>
              <w:ind w:left="0"/>
              <w:rPr>
                <w:rFonts w:ascii="Times New Roman"/>
              </w:rPr>
            </w:pPr>
          </w:p>
        </w:tc>
      </w:tr>
      <w:tr w:rsidR="00C658FB" w14:paraId="4DE35020" w14:textId="77777777">
        <w:trPr>
          <w:trHeight w:val="333"/>
        </w:trPr>
        <w:tc>
          <w:tcPr>
            <w:tcW w:w="3758" w:type="dxa"/>
            <w:tcBorders>
              <w:bottom w:val="nil"/>
            </w:tcBorders>
          </w:tcPr>
          <w:p w14:paraId="4B013F8A"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9EF5B2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E891F6B"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D871873"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2C1BFAE"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629BE" w14:textId="77777777">
        <w:trPr>
          <w:trHeight w:val="288"/>
        </w:trPr>
        <w:tc>
          <w:tcPr>
            <w:tcW w:w="3758" w:type="dxa"/>
            <w:tcBorders>
              <w:top w:val="nil"/>
              <w:bottom w:val="nil"/>
            </w:tcBorders>
          </w:tcPr>
          <w:p w14:paraId="2485B44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6169F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0C2B440F"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2DEBBAD"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5D2DFF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BE81DA1" w14:textId="77777777">
        <w:trPr>
          <w:trHeight w:val="287"/>
        </w:trPr>
        <w:tc>
          <w:tcPr>
            <w:tcW w:w="3758" w:type="dxa"/>
            <w:tcBorders>
              <w:top w:val="nil"/>
              <w:bottom w:val="nil"/>
            </w:tcBorders>
          </w:tcPr>
          <w:p w14:paraId="49DC4E4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3B3644A"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341B3FB4" w14:textId="77777777" w:rsidR="00C658FB" w:rsidRDefault="00C658FB">
            <w:pPr>
              <w:pStyle w:val="TableParagraph"/>
              <w:ind w:left="0"/>
              <w:rPr>
                <w:rFonts w:ascii="Times New Roman"/>
                <w:sz w:val="20"/>
              </w:rPr>
            </w:pPr>
          </w:p>
        </w:tc>
        <w:tc>
          <w:tcPr>
            <w:tcW w:w="3423" w:type="dxa"/>
            <w:tcBorders>
              <w:top w:val="nil"/>
              <w:bottom w:val="nil"/>
            </w:tcBorders>
          </w:tcPr>
          <w:p w14:paraId="1467A78C"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7936074" w14:textId="77777777" w:rsidR="00C658FB" w:rsidRDefault="00C658FB">
            <w:pPr>
              <w:pStyle w:val="TableParagraph"/>
              <w:ind w:left="0"/>
              <w:rPr>
                <w:rFonts w:ascii="Times New Roman"/>
                <w:sz w:val="20"/>
              </w:rPr>
            </w:pPr>
          </w:p>
        </w:tc>
      </w:tr>
      <w:tr w:rsidR="00C658FB" w14:paraId="1D693728" w14:textId="77777777">
        <w:trPr>
          <w:trHeight w:val="288"/>
        </w:trPr>
        <w:tc>
          <w:tcPr>
            <w:tcW w:w="3758" w:type="dxa"/>
            <w:tcBorders>
              <w:top w:val="nil"/>
              <w:bottom w:val="nil"/>
            </w:tcBorders>
          </w:tcPr>
          <w:p w14:paraId="32C57B03"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D0CED8B" w14:textId="77777777" w:rsidR="00C658FB" w:rsidRDefault="00C658FB">
            <w:pPr>
              <w:pStyle w:val="TableParagraph"/>
              <w:ind w:left="0"/>
              <w:rPr>
                <w:rFonts w:ascii="Times New Roman"/>
                <w:sz w:val="20"/>
              </w:rPr>
            </w:pPr>
          </w:p>
        </w:tc>
        <w:tc>
          <w:tcPr>
            <w:tcW w:w="1663" w:type="dxa"/>
            <w:tcBorders>
              <w:top w:val="nil"/>
              <w:bottom w:val="nil"/>
            </w:tcBorders>
          </w:tcPr>
          <w:p w14:paraId="5401C3F6" w14:textId="77777777" w:rsidR="00C658FB" w:rsidRDefault="00C658FB">
            <w:pPr>
              <w:pStyle w:val="TableParagraph"/>
              <w:ind w:left="0"/>
              <w:rPr>
                <w:rFonts w:ascii="Times New Roman"/>
                <w:sz w:val="20"/>
              </w:rPr>
            </w:pPr>
          </w:p>
        </w:tc>
        <w:tc>
          <w:tcPr>
            <w:tcW w:w="3423" w:type="dxa"/>
            <w:tcBorders>
              <w:top w:val="nil"/>
              <w:bottom w:val="nil"/>
            </w:tcBorders>
          </w:tcPr>
          <w:p w14:paraId="62C7A5B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202DF052" w14:textId="77777777" w:rsidR="00C658FB" w:rsidRDefault="00C658FB">
            <w:pPr>
              <w:pStyle w:val="TableParagraph"/>
              <w:ind w:left="0"/>
              <w:rPr>
                <w:rFonts w:ascii="Times New Roman"/>
                <w:sz w:val="20"/>
              </w:rPr>
            </w:pPr>
          </w:p>
        </w:tc>
      </w:tr>
      <w:tr w:rsidR="00C658FB" w14:paraId="2AE6C847" w14:textId="77777777">
        <w:trPr>
          <w:trHeight w:val="274"/>
        </w:trPr>
        <w:tc>
          <w:tcPr>
            <w:tcW w:w="3758" w:type="dxa"/>
            <w:tcBorders>
              <w:top w:val="nil"/>
            </w:tcBorders>
          </w:tcPr>
          <w:p w14:paraId="6875CA4D"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9DEE4D6" w14:textId="77777777" w:rsidR="00C658FB" w:rsidRDefault="00C658FB">
            <w:pPr>
              <w:pStyle w:val="TableParagraph"/>
              <w:ind w:left="0"/>
              <w:rPr>
                <w:rFonts w:ascii="Times New Roman"/>
                <w:sz w:val="20"/>
              </w:rPr>
            </w:pPr>
          </w:p>
        </w:tc>
        <w:tc>
          <w:tcPr>
            <w:tcW w:w="1663" w:type="dxa"/>
            <w:tcBorders>
              <w:top w:val="nil"/>
            </w:tcBorders>
          </w:tcPr>
          <w:p w14:paraId="46FD98B1" w14:textId="77777777" w:rsidR="00C658FB" w:rsidRDefault="00C658FB">
            <w:pPr>
              <w:pStyle w:val="TableParagraph"/>
              <w:ind w:left="0"/>
              <w:rPr>
                <w:rFonts w:ascii="Times New Roman"/>
                <w:sz w:val="20"/>
              </w:rPr>
            </w:pPr>
          </w:p>
        </w:tc>
        <w:tc>
          <w:tcPr>
            <w:tcW w:w="3423" w:type="dxa"/>
            <w:tcBorders>
              <w:top w:val="nil"/>
            </w:tcBorders>
          </w:tcPr>
          <w:p w14:paraId="09D7ABED" w14:textId="77777777" w:rsidR="00C658FB" w:rsidRDefault="00C658FB">
            <w:pPr>
              <w:pStyle w:val="TableParagraph"/>
              <w:ind w:left="0"/>
              <w:rPr>
                <w:rFonts w:ascii="Times New Roman"/>
                <w:sz w:val="20"/>
              </w:rPr>
            </w:pPr>
          </w:p>
        </w:tc>
        <w:tc>
          <w:tcPr>
            <w:tcW w:w="3076" w:type="dxa"/>
            <w:tcBorders>
              <w:top w:val="nil"/>
            </w:tcBorders>
          </w:tcPr>
          <w:p w14:paraId="31EB4C9C" w14:textId="77777777" w:rsidR="00C658FB" w:rsidRDefault="00C658FB">
            <w:pPr>
              <w:pStyle w:val="TableParagraph"/>
              <w:ind w:left="0"/>
              <w:rPr>
                <w:rFonts w:ascii="Times New Roman"/>
                <w:sz w:val="20"/>
              </w:rPr>
            </w:pPr>
          </w:p>
        </w:tc>
      </w:tr>
      <w:tr w:rsidR="00C658FB" w14:paraId="6A9D1DF8" w14:textId="77777777">
        <w:trPr>
          <w:trHeight w:val="2134"/>
        </w:trPr>
        <w:tc>
          <w:tcPr>
            <w:tcW w:w="3758" w:type="dxa"/>
          </w:tcPr>
          <w:p w14:paraId="729E09D5" w14:textId="1F64E426" w:rsidR="00C658FB" w:rsidRPr="001C67AB" w:rsidRDefault="00E44E62">
            <w:pPr>
              <w:pStyle w:val="TableParagraph"/>
              <w:ind w:left="0"/>
              <w:rPr>
                <w:rFonts w:asciiTheme="minorHAnsi" w:hAnsiTheme="minorHAnsi" w:cstheme="minorHAnsi"/>
                <w:sz w:val="24"/>
                <w:szCs w:val="24"/>
              </w:rPr>
            </w:pPr>
            <w:r w:rsidRPr="001C67AB">
              <w:rPr>
                <w:rFonts w:asciiTheme="minorHAnsi" w:hAnsiTheme="minorHAnsi" w:cstheme="minorHAnsi"/>
                <w:sz w:val="24"/>
                <w:szCs w:val="24"/>
              </w:rPr>
              <w:t xml:space="preserve">Increased number of different children participating in school sport. </w:t>
            </w:r>
          </w:p>
        </w:tc>
        <w:tc>
          <w:tcPr>
            <w:tcW w:w="3458" w:type="dxa"/>
          </w:tcPr>
          <w:p w14:paraId="33EC1981" w14:textId="045A7D20" w:rsidR="00C658FB" w:rsidRPr="001C67AB" w:rsidRDefault="001C67AB">
            <w:pPr>
              <w:pStyle w:val="TableParagraph"/>
              <w:ind w:left="0"/>
              <w:rPr>
                <w:rFonts w:asciiTheme="minorHAnsi" w:hAnsiTheme="minorHAnsi" w:cstheme="minorHAnsi"/>
                <w:sz w:val="24"/>
                <w:szCs w:val="24"/>
              </w:rPr>
            </w:pPr>
            <w:r w:rsidRPr="001C67AB">
              <w:rPr>
                <w:rFonts w:asciiTheme="minorHAnsi" w:hAnsiTheme="minorHAnsi" w:cstheme="minorHAnsi"/>
                <w:sz w:val="24"/>
                <w:szCs w:val="24"/>
              </w:rPr>
              <w:t xml:space="preserve">Joining the </w:t>
            </w:r>
            <w:proofErr w:type="spellStart"/>
            <w:r w:rsidRPr="001C67AB">
              <w:rPr>
                <w:rFonts w:asciiTheme="minorHAnsi" w:hAnsiTheme="minorHAnsi" w:cstheme="minorHAnsi"/>
                <w:sz w:val="24"/>
                <w:szCs w:val="24"/>
              </w:rPr>
              <w:t>Poltair</w:t>
            </w:r>
            <w:proofErr w:type="spellEnd"/>
            <w:r w:rsidRPr="001C67AB">
              <w:rPr>
                <w:rFonts w:asciiTheme="minorHAnsi" w:hAnsiTheme="minorHAnsi" w:cstheme="minorHAnsi"/>
                <w:sz w:val="24"/>
                <w:szCs w:val="24"/>
              </w:rPr>
              <w:t xml:space="preserve"> Sports network to include 6 competitive tournaments</w:t>
            </w:r>
            <w:r w:rsidR="00A56107">
              <w:rPr>
                <w:rFonts w:asciiTheme="minorHAnsi" w:hAnsiTheme="minorHAnsi" w:cstheme="minorHAnsi"/>
                <w:sz w:val="24"/>
                <w:szCs w:val="24"/>
              </w:rPr>
              <w:t>/sporting festivals</w:t>
            </w:r>
            <w:r w:rsidRPr="001C67AB">
              <w:rPr>
                <w:rFonts w:asciiTheme="minorHAnsi" w:hAnsiTheme="minorHAnsi" w:cstheme="minorHAnsi"/>
                <w:sz w:val="24"/>
                <w:szCs w:val="24"/>
              </w:rPr>
              <w:t xml:space="preserve"> each half term</w:t>
            </w:r>
            <w:r>
              <w:rPr>
                <w:rFonts w:asciiTheme="minorHAnsi" w:hAnsiTheme="minorHAnsi" w:cstheme="minorHAnsi"/>
                <w:sz w:val="24"/>
                <w:szCs w:val="24"/>
              </w:rPr>
              <w:t xml:space="preserve"> - </w:t>
            </w:r>
            <w:r w:rsidRPr="001C67AB">
              <w:rPr>
                <w:rFonts w:asciiTheme="minorHAnsi" w:hAnsiTheme="minorHAnsi" w:cstheme="minorHAnsi"/>
                <w:sz w:val="24"/>
                <w:szCs w:val="24"/>
              </w:rPr>
              <w:t>in a full range of sports and activities</w:t>
            </w:r>
            <w:r>
              <w:rPr>
                <w:rFonts w:asciiTheme="minorHAnsi" w:hAnsiTheme="minorHAnsi" w:cstheme="minorHAnsi"/>
                <w:sz w:val="24"/>
                <w:szCs w:val="24"/>
              </w:rPr>
              <w:t xml:space="preserve"> – for both KS1 and KS2. </w:t>
            </w:r>
          </w:p>
        </w:tc>
        <w:tc>
          <w:tcPr>
            <w:tcW w:w="1663" w:type="dxa"/>
          </w:tcPr>
          <w:p w14:paraId="039B3DB6" w14:textId="59DDDDF0" w:rsidR="00C658FB" w:rsidRDefault="00D131A0">
            <w:pPr>
              <w:pStyle w:val="TableParagraph"/>
              <w:spacing w:before="153"/>
              <w:ind w:left="67"/>
              <w:rPr>
                <w:sz w:val="24"/>
              </w:rPr>
            </w:pPr>
            <w:r>
              <w:rPr>
                <w:sz w:val="24"/>
              </w:rPr>
              <w:t>£</w:t>
            </w:r>
            <w:r w:rsidR="003F5D2F">
              <w:rPr>
                <w:sz w:val="24"/>
              </w:rPr>
              <w:t>Allocated above</w:t>
            </w:r>
          </w:p>
        </w:tc>
        <w:tc>
          <w:tcPr>
            <w:tcW w:w="3423" w:type="dxa"/>
          </w:tcPr>
          <w:p w14:paraId="759B2C68" w14:textId="77777777" w:rsidR="00C658FB" w:rsidRDefault="00C658FB">
            <w:pPr>
              <w:pStyle w:val="TableParagraph"/>
              <w:ind w:left="0"/>
              <w:rPr>
                <w:rFonts w:ascii="Times New Roman"/>
              </w:rPr>
            </w:pPr>
          </w:p>
        </w:tc>
        <w:tc>
          <w:tcPr>
            <w:tcW w:w="3076" w:type="dxa"/>
          </w:tcPr>
          <w:p w14:paraId="5D0381F3" w14:textId="77777777" w:rsidR="00C658FB" w:rsidRDefault="00C658FB">
            <w:pPr>
              <w:pStyle w:val="TableParagraph"/>
              <w:ind w:left="0"/>
              <w:rPr>
                <w:rFonts w:ascii="Times New Roman"/>
              </w:rPr>
            </w:pPr>
          </w:p>
        </w:tc>
      </w:tr>
      <w:tr w:rsidR="00E44E62" w14:paraId="1CFAF7E2" w14:textId="77777777">
        <w:trPr>
          <w:trHeight w:val="2134"/>
        </w:trPr>
        <w:tc>
          <w:tcPr>
            <w:tcW w:w="3758" w:type="dxa"/>
          </w:tcPr>
          <w:p w14:paraId="00505C10" w14:textId="2C646420" w:rsidR="00E44E62" w:rsidRPr="00E44E62" w:rsidRDefault="00E44E62">
            <w:pPr>
              <w:pStyle w:val="TableParagraph"/>
              <w:ind w:left="0"/>
              <w:rPr>
                <w:rFonts w:asciiTheme="minorHAnsi" w:hAnsiTheme="minorHAnsi" w:cstheme="minorHAnsi"/>
                <w:sz w:val="24"/>
                <w:szCs w:val="24"/>
              </w:rPr>
            </w:pPr>
            <w:r w:rsidRPr="00E44E62">
              <w:rPr>
                <w:rFonts w:asciiTheme="minorHAnsi" w:hAnsiTheme="minorHAnsi" w:cstheme="minorHAnsi"/>
                <w:sz w:val="24"/>
                <w:szCs w:val="24"/>
              </w:rPr>
              <w:t xml:space="preserve">To join the St Austell and District football and netball league. </w:t>
            </w:r>
          </w:p>
        </w:tc>
        <w:tc>
          <w:tcPr>
            <w:tcW w:w="3458" w:type="dxa"/>
          </w:tcPr>
          <w:p w14:paraId="25E8884A" w14:textId="1F788F94" w:rsidR="00E44E62" w:rsidRPr="00E44E62" w:rsidRDefault="00E44E62">
            <w:pPr>
              <w:pStyle w:val="TableParagraph"/>
              <w:ind w:left="0"/>
              <w:rPr>
                <w:rFonts w:asciiTheme="minorHAnsi" w:hAnsiTheme="minorHAnsi" w:cstheme="minorHAnsi"/>
                <w:sz w:val="24"/>
                <w:szCs w:val="24"/>
              </w:rPr>
            </w:pPr>
            <w:r w:rsidRPr="00E44E62">
              <w:rPr>
                <w:rFonts w:asciiTheme="minorHAnsi" w:hAnsiTheme="minorHAnsi" w:cstheme="minorHAnsi"/>
                <w:sz w:val="24"/>
                <w:szCs w:val="24"/>
              </w:rPr>
              <w:t>Fixtures against other local schools in Year 3/4 football, Year 5/6 football and Netball</w:t>
            </w:r>
          </w:p>
        </w:tc>
        <w:tc>
          <w:tcPr>
            <w:tcW w:w="1663" w:type="dxa"/>
          </w:tcPr>
          <w:p w14:paraId="64C13462" w14:textId="12372434" w:rsidR="00E44E62" w:rsidRPr="00E44E62" w:rsidRDefault="00A56107">
            <w:pPr>
              <w:pStyle w:val="TableParagraph"/>
              <w:spacing w:before="153"/>
              <w:ind w:left="67"/>
              <w:rPr>
                <w:sz w:val="24"/>
                <w:szCs w:val="24"/>
              </w:rPr>
            </w:pPr>
            <w:r>
              <w:rPr>
                <w:sz w:val="24"/>
                <w:szCs w:val="24"/>
              </w:rPr>
              <w:t>£0</w:t>
            </w:r>
          </w:p>
        </w:tc>
        <w:tc>
          <w:tcPr>
            <w:tcW w:w="3423" w:type="dxa"/>
          </w:tcPr>
          <w:p w14:paraId="63036FFD" w14:textId="77777777" w:rsidR="00E44E62" w:rsidRPr="00E44E62" w:rsidRDefault="00E44E62">
            <w:pPr>
              <w:pStyle w:val="TableParagraph"/>
              <w:ind w:left="0"/>
              <w:rPr>
                <w:rFonts w:ascii="Times New Roman"/>
                <w:sz w:val="24"/>
                <w:szCs w:val="24"/>
              </w:rPr>
            </w:pPr>
          </w:p>
        </w:tc>
        <w:tc>
          <w:tcPr>
            <w:tcW w:w="3076" w:type="dxa"/>
          </w:tcPr>
          <w:p w14:paraId="15EC1554" w14:textId="77777777" w:rsidR="00E44E62" w:rsidRPr="00E44E62" w:rsidRDefault="00E44E62">
            <w:pPr>
              <w:pStyle w:val="TableParagraph"/>
              <w:ind w:left="0"/>
              <w:rPr>
                <w:rFonts w:ascii="Times New Roman"/>
                <w:sz w:val="24"/>
                <w:szCs w:val="24"/>
              </w:rPr>
            </w:pPr>
          </w:p>
        </w:tc>
      </w:tr>
      <w:tr w:rsidR="00FE144F" w14:paraId="2A59EA1E" w14:textId="77777777">
        <w:trPr>
          <w:trHeight w:val="2134"/>
        </w:trPr>
        <w:tc>
          <w:tcPr>
            <w:tcW w:w="3758" w:type="dxa"/>
          </w:tcPr>
          <w:p w14:paraId="42AFB1AC" w14:textId="35B1B0DD" w:rsidR="00FE144F" w:rsidRPr="00E44E62" w:rsidRDefault="00FE144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To provide transport for teams attending competitive sporting fixtures and tournaments. </w:t>
            </w:r>
          </w:p>
        </w:tc>
        <w:tc>
          <w:tcPr>
            <w:tcW w:w="3458" w:type="dxa"/>
          </w:tcPr>
          <w:p w14:paraId="693FE9CD" w14:textId="77777777" w:rsidR="00FE144F" w:rsidRPr="00E44E62" w:rsidRDefault="00FE144F">
            <w:pPr>
              <w:pStyle w:val="TableParagraph"/>
              <w:ind w:left="0"/>
              <w:rPr>
                <w:rFonts w:asciiTheme="minorHAnsi" w:hAnsiTheme="minorHAnsi" w:cstheme="minorHAnsi"/>
                <w:sz w:val="24"/>
                <w:szCs w:val="24"/>
              </w:rPr>
            </w:pPr>
          </w:p>
        </w:tc>
        <w:tc>
          <w:tcPr>
            <w:tcW w:w="1663" w:type="dxa"/>
          </w:tcPr>
          <w:p w14:paraId="53F940E7" w14:textId="32E7EC53" w:rsidR="00FE144F" w:rsidRDefault="001A30B6">
            <w:pPr>
              <w:pStyle w:val="TableParagraph"/>
              <w:spacing w:before="153"/>
              <w:ind w:left="67"/>
              <w:rPr>
                <w:sz w:val="24"/>
                <w:szCs w:val="24"/>
              </w:rPr>
            </w:pPr>
            <w:r>
              <w:rPr>
                <w:sz w:val="24"/>
                <w:szCs w:val="24"/>
              </w:rPr>
              <w:t>£4000</w:t>
            </w:r>
          </w:p>
        </w:tc>
        <w:tc>
          <w:tcPr>
            <w:tcW w:w="3423" w:type="dxa"/>
          </w:tcPr>
          <w:p w14:paraId="1C3BB92F" w14:textId="77777777" w:rsidR="00FE144F" w:rsidRPr="00E44E62" w:rsidRDefault="00FE144F">
            <w:pPr>
              <w:pStyle w:val="TableParagraph"/>
              <w:ind w:left="0"/>
              <w:rPr>
                <w:rFonts w:ascii="Times New Roman"/>
                <w:sz w:val="24"/>
                <w:szCs w:val="24"/>
              </w:rPr>
            </w:pPr>
          </w:p>
        </w:tc>
        <w:tc>
          <w:tcPr>
            <w:tcW w:w="3076" w:type="dxa"/>
          </w:tcPr>
          <w:p w14:paraId="3A3BFCB1" w14:textId="77777777" w:rsidR="00FE144F" w:rsidRPr="00E44E62" w:rsidRDefault="00FE144F">
            <w:pPr>
              <w:pStyle w:val="TableParagraph"/>
              <w:ind w:left="0"/>
              <w:rPr>
                <w:rFonts w:ascii="Times New Roman"/>
                <w:sz w:val="24"/>
                <w:szCs w:val="24"/>
              </w:rPr>
            </w:pPr>
          </w:p>
        </w:tc>
      </w:tr>
      <w:tr w:rsidR="00A56107" w14:paraId="10EE63AA" w14:textId="77777777">
        <w:trPr>
          <w:trHeight w:val="2134"/>
        </w:trPr>
        <w:tc>
          <w:tcPr>
            <w:tcW w:w="3758" w:type="dxa"/>
          </w:tcPr>
          <w:p w14:paraId="032886B9" w14:textId="70D522CF" w:rsidR="00A56107" w:rsidRPr="00E44E62" w:rsidRDefault="00A56107">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To enter county cup competition in football.</w:t>
            </w:r>
          </w:p>
        </w:tc>
        <w:tc>
          <w:tcPr>
            <w:tcW w:w="3458" w:type="dxa"/>
          </w:tcPr>
          <w:p w14:paraId="44C506E7" w14:textId="54DD094A" w:rsidR="00A56107" w:rsidRPr="00E44E62" w:rsidRDefault="00A56107">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School to enter the county wide Miller Shield football competition. </w:t>
            </w:r>
          </w:p>
        </w:tc>
        <w:tc>
          <w:tcPr>
            <w:tcW w:w="1663" w:type="dxa"/>
          </w:tcPr>
          <w:p w14:paraId="55A69F64" w14:textId="44658FE0" w:rsidR="00A56107" w:rsidRPr="00A56107" w:rsidRDefault="00A56107">
            <w:pPr>
              <w:pStyle w:val="TableParagraph"/>
              <w:spacing w:before="153"/>
              <w:ind w:left="67"/>
              <w:rPr>
                <w:rFonts w:asciiTheme="minorHAnsi" w:hAnsiTheme="minorHAnsi" w:cstheme="minorHAnsi"/>
                <w:sz w:val="24"/>
                <w:szCs w:val="24"/>
              </w:rPr>
            </w:pPr>
            <w:r w:rsidRPr="00A56107">
              <w:rPr>
                <w:rFonts w:asciiTheme="minorHAnsi" w:hAnsiTheme="minorHAnsi" w:cstheme="minorHAnsi"/>
                <w:sz w:val="24"/>
                <w:szCs w:val="24"/>
              </w:rPr>
              <w:t>£10</w:t>
            </w:r>
          </w:p>
        </w:tc>
        <w:tc>
          <w:tcPr>
            <w:tcW w:w="3423" w:type="dxa"/>
          </w:tcPr>
          <w:p w14:paraId="743D9724" w14:textId="63E1DA25" w:rsidR="00A56107" w:rsidRPr="00A56107" w:rsidRDefault="00A56107">
            <w:pPr>
              <w:pStyle w:val="TableParagraph"/>
              <w:ind w:left="0"/>
              <w:rPr>
                <w:rFonts w:asciiTheme="minorHAnsi" w:hAnsiTheme="minorHAnsi" w:cstheme="minorHAnsi"/>
                <w:sz w:val="24"/>
                <w:szCs w:val="24"/>
              </w:rPr>
            </w:pPr>
            <w:r w:rsidRPr="00A56107">
              <w:rPr>
                <w:rFonts w:asciiTheme="minorHAnsi" w:hAnsiTheme="minorHAnsi" w:cstheme="minorHAnsi"/>
                <w:sz w:val="24"/>
                <w:szCs w:val="24"/>
              </w:rPr>
              <w:t xml:space="preserve">Provided opportunity to face schools outside of our usual St Austell and District football lead. </w:t>
            </w:r>
          </w:p>
        </w:tc>
        <w:tc>
          <w:tcPr>
            <w:tcW w:w="3076" w:type="dxa"/>
          </w:tcPr>
          <w:p w14:paraId="79DC3BC8" w14:textId="77777777" w:rsidR="00A56107" w:rsidRPr="00E44E62" w:rsidRDefault="00A56107">
            <w:pPr>
              <w:pStyle w:val="TableParagraph"/>
              <w:ind w:left="0"/>
              <w:rPr>
                <w:rFonts w:ascii="Times New Roman"/>
                <w:sz w:val="24"/>
                <w:szCs w:val="24"/>
              </w:rPr>
            </w:pPr>
          </w:p>
        </w:tc>
      </w:tr>
    </w:tbl>
    <w:p w14:paraId="28939301" w14:textId="77777777" w:rsidR="00C658FB" w:rsidRDefault="00C658FB">
      <w:pPr>
        <w:pStyle w:val="BodyText"/>
        <w:rPr>
          <w:sz w:val="20"/>
        </w:rPr>
      </w:pPr>
    </w:p>
    <w:p w14:paraId="407B5405"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F4C14B1" w14:textId="77777777">
        <w:trPr>
          <w:trHeight w:val="463"/>
        </w:trPr>
        <w:tc>
          <w:tcPr>
            <w:tcW w:w="7660" w:type="dxa"/>
            <w:gridSpan w:val="2"/>
          </w:tcPr>
          <w:p w14:paraId="565328AB"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79C819" w14:textId="77777777">
        <w:trPr>
          <w:trHeight w:val="452"/>
        </w:trPr>
        <w:tc>
          <w:tcPr>
            <w:tcW w:w="1708" w:type="dxa"/>
          </w:tcPr>
          <w:p w14:paraId="34C2ABB5"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2B421DB1" w14:textId="77777777" w:rsidR="00C658FB" w:rsidRDefault="00C658FB">
            <w:pPr>
              <w:pStyle w:val="TableParagraph"/>
              <w:ind w:left="0"/>
              <w:rPr>
                <w:rFonts w:ascii="Times New Roman"/>
              </w:rPr>
            </w:pPr>
          </w:p>
        </w:tc>
      </w:tr>
      <w:tr w:rsidR="00C658FB" w14:paraId="6AE8BFE2" w14:textId="77777777">
        <w:trPr>
          <w:trHeight w:val="432"/>
        </w:trPr>
        <w:tc>
          <w:tcPr>
            <w:tcW w:w="1708" w:type="dxa"/>
          </w:tcPr>
          <w:p w14:paraId="34FE34C9" w14:textId="77777777" w:rsidR="00C658FB" w:rsidRDefault="00D131A0">
            <w:pPr>
              <w:pStyle w:val="TableParagraph"/>
              <w:spacing w:before="21"/>
              <w:rPr>
                <w:sz w:val="24"/>
              </w:rPr>
            </w:pPr>
            <w:r>
              <w:rPr>
                <w:color w:val="231F20"/>
                <w:sz w:val="24"/>
              </w:rPr>
              <w:t>Date:</w:t>
            </w:r>
          </w:p>
        </w:tc>
        <w:tc>
          <w:tcPr>
            <w:tcW w:w="5952" w:type="dxa"/>
          </w:tcPr>
          <w:p w14:paraId="173BC45C" w14:textId="77777777" w:rsidR="00C658FB" w:rsidRDefault="00C658FB">
            <w:pPr>
              <w:pStyle w:val="TableParagraph"/>
              <w:ind w:left="0"/>
              <w:rPr>
                <w:rFonts w:ascii="Times New Roman"/>
              </w:rPr>
            </w:pPr>
          </w:p>
        </w:tc>
      </w:tr>
      <w:tr w:rsidR="00C658FB" w14:paraId="6022C876" w14:textId="77777777">
        <w:trPr>
          <w:trHeight w:val="461"/>
        </w:trPr>
        <w:tc>
          <w:tcPr>
            <w:tcW w:w="1708" w:type="dxa"/>
          </w:tcPr>
          <w:p w14:paraId="7E161F5C"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31BDF9BE" w14:textId="207EBD4E" w:rsidR="00C658FB" w:rsidRDefault="001C67AB">
            <w:pPr>
              <w:pStyle w:val="TableParagraph"/>
              <w:ind w:left="0"/>
              <w:rPr>
                <w:rFonts w:ascii="Times New Roman"/>
              </w:rPr>
            </w:pPr>
            <w:r>
              <w:rPr>
                <w:rFonts w:ascii="Times New Roman"/>
              </w:rPr>
              <w:t>Mr R Martin</w:t>
            </w:r>
          </w:p>
        </w:tc>
      </w:tr>
      <w:tr w:rsidR="00C658FB" w14:paraId="14894C8B" w14:textId="77777777">
        <w:trPr>
          <w:trHeight w:val="451"/>
        </w:trPr>
        <w:tc>
          <w:tcPr>
            <w:tcW w:w="1708" w:type="dxa"/>
          </w:tcPr>
          <w:p w14:paraId="317139EC" w14:textId="77777777" w:rsidR="00C658FB" w:rsidRDefault="00D131A0">
            <w:pPr>
              <w:pStyle w:val="TableParagraph"/>
              <w:spacing w:before="21"/>
              <w:rPr>
                <w:sz w:val="24"/>
              </w:rPr>
            </w:pPr>
            <w:r>
              <w:rPr>
                <w:color w:val="231F20"/>
                <w:sz w:val="24"/>
              </w:rPr>
              <w:t>Date:</w:t>
            </w:r>
          </w:p>
        </w:tc>
        <w:tc>
          <w:tcPr>
            <w:tcW w:w="5952" w:type="dxa"/>
          </w:tcPr>
          <w:p w14:paraId="5FC7F184" w14:textId="77777777" w:rsidR="00C658FB" w:rsidRDefault="00C658FB">
            <w:pPr>
              <w:pStyle w:val="TableParagraph"/>
              <w:ind w:left="0"/>
              <w:rPr>
                <w:rFonts w:ascii="Times New Roman"/>
              </w:rPr>
            </w:pPr>
          </w:p>
        </w:tc>
      </w:tr>
      <w:tr w:rsidR="00C658FB" w14:paraId="1C131E37" w14:textId="77777777">
        <w:trPr>
          <w:trHeight w:val="451"/>
        </w:trPr>
        <w:tc>
          <w:tcPr>
            <w:tcW w:w="1708" w:type="dxa"/>
          </w:tcPr>
          <w:p w14:paraId="724A2013" w14:textId="77777777" w:rsidR="00C658FB" w:rsidRDefault="00D131A0">
            <w:pPr>
              <w:pStyle w:val="TableParagraph"/>
              <w:spacing w:before="21"/>
              <w:rPr>
                <w:sz w:val="24"/>
              </w:rPr>
            </w:pPr>
            <w:r>
              <w:rPr>
                <w:color w:val="231F20"/>
                <w:sz w:val="24"/>
              </w:rPr>
              <w:t>Governor:</w:t>
            </w:r>
          </w:p>
        </w:tc>
        <w:tc>
          <w:tcPr>
            <w:tcW w:w="5952" w:type="dxa"/>
          </w:tcPr>
          <w:p w14:paraId="20BD5FDB" w14:textId="77777777" w:rsidR="00C658FB" w:rsidRDefault="00C658FB">
            <w:pPr>
              <w:pStyle w:val="TableParagraph"/>
              <w:ind w:left="0"/>
              <w:rPr>
                <w:rFonts w:ascii="Times New Roman"/>
              </w:rPr>
            </w:pPr>
          </w:p>
        </w:tc>
      </w:tr>
      <w:tr w:rsidR="00C658FB" w14:paraId="1C7B27CC" w14:textId="77777777">
        <w:trPr>
          <w:trHeight w:val="451"/>
        </w:trPr>
        <w:tc>
          <w:tcPr>
            <w:tcW w:w="1708" w:type="dxa"/>
          </w:tcPr>
          <w:p w14:paraId="247AECAA" w14:textId="77777777" w:rsidR="00C658FB" w:rsidRDefault="00D131A0">
            <w:pPr>
              <w:pStyle w:val="TableParagraph"/>
              <w:spacing w:before="21"/>
              <w:rPr>
                <w:sz w:val="24"/>
              </w:rPr>
            </w:pPr>
            <w:r>
              <w:rPr>
                <w:color w:val="231F20"/>
                <w:sz w:val="24"/>
              </w:rPr>
              <w:t>Date:</w:t>
            </w:r>
          </w:p>
        </w:tc>
        <w:tc>
          <w:tcPr>
            <w:tcW w:w="5952" w:type="dxa"/>
          </w:tcPr>
          <w:p w14:paraId="1AD5F094" w14:textId="77777777" w:rsidR="00C658FB" w:rsidRDefault="00C658FB">
            <w:pPr>
              <w:pStyle w:val="TableParagraph"/>
              <w:ind w:left="0"/>
              <w:rPr>
                <w:rFonts w:ascii="Times New Roman"/>
              </w:rPr>
            </w:pPr>
          </w:p>
        </w:tc>
      </w:tr>
    </w:tbl>
    <w:p w14:paraId="3BB28245"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92C4" w14:textId="77777777" w:rsidR="004A59B2" w:rsidRDefault="00D131A0">
      <w:r>
        <w:separator/>
      </w:r>
    </w:p>
  </w:endnote>
  <w:endnote w:type="continuationSeparator" w:id="0">
    <w:p w14:paraId="477BB818" w14:textId="77777777"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546F"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14F88616" wp14:editId="1D3CA7DA">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3B000FF7" wp14:editId="0C71524C">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7A2FF8">
      <w:rPr>
        <w:noProof/>
        <w:lang w:eastAsia="en-GB"/>
      </w:rPr>
      <mc:AlternateContent>
        <mc:Choice Requires="wpg">
          <w:drawing>
            <wp:anchor distT="0" distB="0" distL="114300" distR="114300" simplePos="0" relativeHeight="487170048" behindDoc="1" locked="0" layoutInCell="1" allowOverlap="1" wp14:anchorId="726EDFBC" wp14:editId="228A1CFE">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D8A3EB"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7A2FF8">
      <w:rPr>
        <w:noProof/>
        <w:lang w:eastAsia="en-GB"/>
      </w:rPr>
      <mc:AlternateContent>
        <mc:Choice Requires="wpg">
          <w:drawing>
            <wp:anchor distT="0" distB="0" distL="114300" distR="114300" simplePos="0" relativeHeight="487170560" behindDoc="1" locked="0" layoutInCell="1" allowOverlap="1" wp14:anchorId="2787131E" wp14:editId="03F52D62">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3EE99F"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7A2FF8">
      <w:rPr>
        <w:noProof/>
        <w:lang w:eastAsia="en-GB"/>
      </w:rPr>
      <mc:AlternateContent>
        <mc:Choice Requires="wps">
          <w:drawing>
            <wp:anchor distT="0" distB="0" distL="114300" distR="114300" simplePos="0" relativeHeight="487171072" behindDoc="1" locked="0" layoutInCell="1" allowOverlap="1" wp14:anchorId="6FDAC704" wp14:editId="3711CA0F">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47695"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AC704"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filled="f" stroked="f">
              <v:textbox inset="0,0,0,0">
                <w:txbxContent>
                  <w:p w14:paraId="67047695"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7A2FF8">
      <w:rPr>
        <w:noProof/>
        <w:lang w:eastAsia="en-GB"/>
      </w:rPr>
      <mc:AlternateContent>
        <mc:Choice Requires="wps">
          <w:drawing>
            <wp:anchor distT="0" distB="0" distL="114300" distR="114300" simplePos="0" relativeHeight="487171584" behindDoc="1" locked="0" layoutInCell="1" allowOverlap="1" wp14:anchorId="4081609D" wp14:editId="3E644598">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D5500"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1609D"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filled="f" stroked="f">
              <v:textbox inset="0,0,0,0">
                <w:txbxContent>
                  <w:p w14:paraId="6A8D5500"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576A" w14:textId="77777777" w:rsidR="004A59B2" w:rsidRDefault="00D131A0">
      <w:r>
        <w:separator/>
      </w:r>
    </w:p>
  </w:footnote>
  <w:footnote w:type="continuationSeparator" w:id="0">
    <w:p w14:paraId="51B5DACD" w14:textId="77777777"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759FA"/>
    <w:rsid w:val="001A30B6"/>
    <w:rsid w:val="001C67AB"/>
    <w:rsid w:val="002507A0"/>
    <w:rsid w:val="003256E3"/>
    <w:rsid w:val="003D15DD"/>
    <w:rsid w:val="003F5D2F"/>
    <w:rsid w:val="004164F5"/>
    <w:rsid w:val="004A59B2"/>
    <w:rsid w:val="005439B1"/>
    <w:rsid w:val="00776A13"/>
    <w:rsid w:val="007A2FF8"/>
    <w:rsid w:val="007A5431"/>
    <w:rsid w:val="007D1EED"/>
    <w:rsid w:val="009D19A1"/>
    <w:rsid w:val="00A56107"/>
    <w:rsid w:val="00B9353E"/>
    <w:rsid w:val="00BA14B9"/>
    <w:rsid w:val="00C310A9"/>
    <w:rsid w:val="00C658FB"/>
    <w:rsid w:val="00D131A0"/>
    <w:rsid w:val="00D778B3"/>
    <w:rsid w:val="00DE21C4"/>
    <w:rsid w:val="00E44E62"/>
    <w:rsid w:val="00EA6182"/>
    <w:rsid w:val="00FE1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337A48"/>
  <w15:docId w15:val="{A0DE834F-B825-49CF-8F14-C13FC456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4649</TotalTime>
  <Pages>10</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Richard Martin</cp:lastModifiedBy>
  <cp:revision>14</cp:revision>
  <dcterms:created xsi:type="dcterms:W3CDTF">2021-11-28T07:26:00Z</dcterms:created>
  <dcterms:modified xsi:type="dcterms:W3CDTF">2021-12-03T13:50:00Z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